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2B9" w:rsidRPr="004A62FC" w:rsidRDefault="000602B9" w:rsidP="000602B9">
      <w:pPr>
        <w:ind w:left="360"/>
        <w:jc w:val="right"/>
        <w:rPr>
          <w:b/>
          <w:sz w:val="22"/>
          <w:szCs w:val="22"/>
        </w:rPr>
      </w:pPr>
      <w:r w:rsidRPr="004A62FC">
        <w:rPr>
          <w:b/>
          <w:sz w:val="22"/>
          <w:szCs w:val="22"/>
        </w:rPr>
        <w:t xml:space="preserve">Акционерам </w:t>
      </w:r>
    </w:p>
    <w:p w:rsidR="000602B9" w:rsidRDefault="000602B9" w:rsidP="000602B9">
      <w:pPr>
        <w:ind w:left="360"/>
        <w:jc w:val="right"/>
        <w:rPr>
          <w:b/>
          <w:bCs/>
          <w:sz w:val="22"/>
          <w:szCs w:val="22"/>
        </w:rPr>
      </w:pPr>
      <w:r w:rsidRPr="004A62FC">
        <w:rPr>
          <w:b/>
          <w:bCs/>
          <w:sz w:val="22"/>
          <w:szCs w:val="22"/>
        </w:rPr>
        <w:t>ОАО «Тарасовский КХП»</w:t>
      </w:r>
    </w:p>
    <w:p w:rsidR="000602B9" w:rsidRPr="00CC0FB8" w:rsidRDefault="000602B9" w:rsidP="000602B9">
      <w:pPr>
        <w:ind w:left="360"/>
        <w:jc w:val="right"/>
        <w:rPr>
          <w:b/>
          <w:bCs/>
          <w:sz w:val="22"/>
          <w:szCs w:val="22"/>
        </w:rPr>
      </w:pPr>
    </w:p>
    <w:p w:rsidR="000602B9" w:rsidRPr="004A62FC" w:rsidRDefault="000602B9" w:rsidP="000602B9">
      <w:pPr>
        <w:jc w:val="center"/>
        <w:rPr>
          <w:b/>
          <w:sz w:val="22"/>
          <w:szCs w:val="22"/>
        </w:rPr>
      </w:pPr>
      <w:r w:rsidRPr="004A62FC">
        <w:rPr>
          <w:b/>
          <w:sz w:val="22"/>
          <w:szCs w:val="22"/>
        </w:rPr>
        <w:t>Открытое акционерное общество</w:t>
      </w:r>
      <w:r>
        <w:rPr>
          <w:b/>
          <w:sz w:val="22"/>
          <w:szCs w:val="22"/>
        </w:rPr>
        <w:t xml:space="preserve"> </w:t>
      </w:r>
      <w:r w:rsidRPr="004A62FC">
        <w:rPr>
          <w:b/>
          <w:sz w:val="22"/>
          <w:szCs w:val="22"/>
        </w:rPr>
        <w:t>«</w:t>
      </w:r>
      <w:r w:rsidRPr="004A62FC">
        <w:rPr>
          <w:b/>
          <w:bCs/>
          <w:sz w:val="22"/>
          <w:szCs w:val="22"/>
        </w:rPr>
        <w:t>Тарасовский комбинат хлебопродуктов</w:t>
      </w:r>
      <w:r w:rsidRPr="004A62FC">
        <w:rPr>
          <w:b/>
          <w:sz w:val="22"/>
          <w:szCs w:val="22"/>
        </w:rPr>
        <w:t>»</w:t>
      </w:r>
    </w:p>
    <w:p w:rsidR="000602B9" w:rsidRPr="004A62FC" w:rsidRDefault="000602B9" w:rsidP="000602B9">
      <w:pPr>
        <w:ind w:left="360"/>
        <w:jc w:val="center"/>
        <w:rPr>
          <w:b/>
          <w:sz w:val="22"/>
          <w:szCs w:val="22"/>
        </w:rPr>
      </w:pPr>
      <w:r w:rsidRPr="004A62FC">
        <w:rPr>
          <w:b/>
          <w:sz w:val="22"/>
          <w:szCs w:val="22"/>
        </w:rPr>
        <w:t>(</w:t>
      </w:r>
      <w:r w:rsidRPr="004A62FC">
        <w:rPr>
          <w:b/>
          <w:bCs/>
          <w:sz w:val="22"/>
          <w:szCs w:val="22"/>
        </w:rPr>
        <w:t xml:space="preserve">346050, Ростовская область, п. </w:t>
      </w:r>
      <w:proofErr w:type="gramStart"/>
      <w:r w:rsidRPr="004A62FC">
        <w:rPr>
          <w:b/>
          <w:bCs/>
          <w:sz w:val="22"/>
          <w:szCs w:val="22"/>
        </w:rPr>
        <w:t>Тарасовский</w:t>
      </w:r>
      <w:proofErr w:type="gramEnd"/>
      <w:r w:rsidRPr="004A62FC">
        <w:rPr>
          <w:b/>
          <w:bCs/>
          <w:sz w:val="22"/>
          <w:szCs w:val="22"/>
        </w:rPr>
        <w:t>, ул. Островского, 63</w:t>
      </w:r>
      <w:r w:rsidRPr="004A62FC">
        <w:rPr>
          <w:b/>
          <w:sz w:val="22"/>
          <w:szCs w:val="22"/>
        </w:rPr>
        <w:t>)</w:t>
      </w:r>
    </w:p>
    <w:p w:rsidR="000602B9" w:rsidRPr="004A62FC" w:rsidRDefault="000602B9" w:rsidP="000602B9">
      <w:pPr>
        <w:pStyle w:val="3"/>
        <w:ind w:right="21"/>
        <w:jc w:val="center"/>
        <w:rPr>
          <w:b/>
          <w:sz w:val="22"/>
          <w:szCs w:val="22"/>
        </w:rPr>
      </w:pPr>
      <w:r w:rsidRPr="004A62FC">
        <w:rPr>
          <w:b/>
          <w:sz w:val="22"/>
          <w:szCs w:val="22"/>
        </w:rPr>
        <w:t xml:space="preserve">СООБЩАЕТ о проведении </w:t>
      </w:r>
      <w:r>
        <w:rPr>
          <w:b/>
          <w:sz w:val="22"/>
          <w:szCs w:val="22"/>
        </w:rPr>
        <w:t>внеочередного</w:t>
      </w:r>
      <w:r w:rsidRPr="004A62FC">
        <w:rPr>
          <w:b/>
          <w:sz w:val="22"/>
          <w:szCs w:val="22"/>
        </w:rPr>
        <w:t xml:space="preserve"> общего собрания акционеров ОАО «</w:t>
      </w:r>
      <w:proofErr w:type="gramStart"/>
      <w:r w:rsidRPr="004A62FC">
        <w:rPr>
          <w:b/>
          <w:bCs/>
          <w:sz w:val="22"/>
          <w:szCs w:val="22"/>
        </w:rPr>
        <w:t>Тарасовский</w:t>
      </w:r>
      <w:proofErr w:type="gramEnd"/>
      <w:r w:rsidRPr="004A62FC">
        <w:rPr>
          <w:b/>
          <w:bCs/>
          <w:sz w:val="22"/>
          <w:szCs w:val="22"/>
        </w:rPr>
        <w:t xml:space="preserve"> КХП</w:t>
      </w:r>
      <w:r w:rsidRPr="004A62FC">
        <w:rPr>
          <w:b/>
          <w:sz w:val="22"/>
          <w:szCs w:val="22"/>
        </w:rPr>
        <w:t>»</w:t>
      </w:r>
      <w:r>
        <w:rPr>
          <w:b/>
          <w:sz w:val="22"/>
          <w:szCs w:val="22"/>
        </w:rPr>
        <w:t xml:space="preserve"> в форме заочного голосования</w:t>
      </w:r>
    </w:p>
    <w:p w:rsidR="000602B9" w:rsidRPr="004A62FC" w:rsidRDefault="000602B9" w:rsidP="000602B9">
      <w:pPr>
        <w:pStyle w:val="3"/>
        <w:ind w:right="21"/>
        <w:jc w:val="both"/>
        <w:rPr>
          <w:sz w:val="22"/>
          <w:szCs w:val="22"/>
        </w:rPr>
      </w:pPr>
      <w:r w:rsidRPr="004A62FC">
        <w:rPr>
          <w:sz w:val="22"/>
          <w:szCs w:val="22"/>
        </w:rPr>
        <w:t>Полное фирменное наименование общества – Открытое акционерное общество «Тарасовский комбинат хлебопродуктов».</w:t>
      </w:r>
    </w:p>
    <w:p w:rsidR="000602B9" w:rsidRDefault="000602B9" w:rsidP="000602B9">
      <w:pPr>
        <w:pStyle w:val="3"/>
        <w:ind w:right="21"/>
        <w:jc w:val="both"/>
        <w:rPr>
          <w:sz w:val="22"/>
          <w:szCs w:val="22"/>
        </w:rPr>
      </w:pPr>
      <w:r w:rsidRPr="004A62FC">
        <w:rPr>
          <w:sz w:val="22"/>
          <w:szCs w:val="22"/>
        </w:rPr>
        <w:t xml:space="preserve">Место нахождения общества – </w:t>
      </w:r>
      <w:r w:rsidRPr="006813C6">
        <w:rPr>
          <w:sz w:val="22"/>
          <w:szCs w:val="22"/>
        </w:rPr>
        <w:t xml:space="preserve">346050, Ростовская область, п. </w:t>
      </w:r>
      <w:proofErr w:type="gramStart"/>
      <w:r w:rsidRPr="006813C6">
        <w:rPr>
          <w:sz w:val="22"/>
          <w:szCs w:val="22"/>
        </w:rPr>
        <w:t>Тарасовский</w:t>
      </w:r>
      <w:proofErr w:type="gramEnd"/>
      <w:r w:rsidRPr="006813C6">
        <w:rPr>
          <w:sz w:val="22"/>
          <w:szCs w:val="22"/>
        </w:rPr>
        <w:t>, ул. Островского, 63.</w:t>
      </w:r>
    </w:p>
    <w:p w:rsidR="000602B9" w:rsidRPr="004A62FC" w:rsidRDefault="000602B9" w:rsidP="000602B9">
      <w:pPr>
        <w:pStyle w:val="3"/>
        <w:ind w:right="21"/>
        <w:jc w:val="both"/>
        <w:rPr>
          <w:sz w:val="22"/>
          <w:szCs w:val="22"/>
        </w:rPr>
      </w:pPr>
      <w:r w:rsidRPr="004A62FC">
        <w:rPr>
          <w:sz w:val="22"/>
          <w:szCs w:val="22"/>
        </w:rPr>
        <w:t xml:space="preserve">Форма проведения </w:t>
      </w:r>
      <w:r>
        <w:rPr>
          <w:sz w:val="22"/>
          <w:szCs w:val="22"/>
        </w:rPr>
        <w:t>внеочередного</w:t>
      </w:r>
      <w:r w:rsidRPr="004A62FC">
        <w:rPr>
          <w:sz w:val="22"/>
          <w:szCs w:val="22"/>
        </w:rPr>
        <w:t xml:space="preserve"> общего собрания акционеров </w:t>
      </w:r>
      <w:r>
        <w:rPr>
          <w:sz w:val="22"/>
          <w:szCs w:val="22"/>
        </w:rPr>
        <w:t>– заочное голосование</w:t>
      </w:r>
      <w:r w:rsidRPr="004A62FC">
        <w:rPr>
          <w:sz w:val="22"/>
          <w:szCs w:val="22"/>
        </w:rPr>
        <w:t>.</w:t>
      </w:r>
    </w:p>
    <w:p w:rsidR="000602B9" w:rsidRDefault="000602B9" w:rsidP="000602B9">
      <w:pPr>
        <w:autoSpaceDE w:val="0"/>
        <w:autoSpaceDN w:val="0"/>
        <w:adjustRightInd w:val="0"/>
        <w:jc w:val="both"/>
      </w:pPr>
      <w:r>
        <w:t xml:space="preserve">Дата проведения внеочередного общего собрания акционеров Общества – </w:t>
      </w:r>
      <w:r>
        <w:rPr>
          <w:b/>
          <w:sz w:val="22"/>
          <w:szCs w:val="22"/>
        </w:rPr>
        <w:t>01 ноября</w:t>
      </w:r>
      <w:r w:rsidRPr="004A62FC">
        <w:rPr>
          <w:b/>
          <w:sz w:val="22"/>
          <w:szCs w:val="22"/>
        </w:rPr>
        <w:t xml:space="preserve"> 201</w:t>
      </w:r>
      <w:r>
        <w:rPr>
          <w:b/>
          <w:sz w:val="22"/>
          <w:szCs w:val="22"/>
        </w:rPr>
        <w:t>8</w:t>
      </w:r>
      <w:r w:rsidRPr="004A62FC">
        <w:rPr>
          <w:b/>
          <w:sz w:val="22"/>
          <w:szCs w:val="22"/>
        </w:rPr>
        <w:t xml:space="preserve"> г.;</w:t>
      </w:r>
    </w:p>
    <w:p w:rsidR="000602B9" w:rsidRPr="00CC44E6" w:rsidRDefault="000602B9" w:rsidP="000602B9">
      <w:pPr>
        <w:autoSpaceDE w:val="0"/>
        <w:autoSpaceDN w:val="0"/>
        <w:adjustRightInd w:val="0"/>
        <w:jc w:val="both"/>
      </w:pPr>
      <w:r>
        <w:t xml:space="preserve">Дата окончания приема бюллетеней для голосования </w:t>
      </w:r>
      <w:r w:rsidRPr="004A62FC">
        <w:rPr>
          <w:sz w:val="22"/>
          <w:szCs w:val="22"/>
        </w:rPr>
        <w:t xml:space="preserve">– </w:t>
      </w:r>
      <w:r>
        <w:rPr>
          <w:b/>
          <w:sz w:val="22"/>
          <w:szCs w:val="22"/>
        </w:rPr>
        <w:t>01 ноября</w:t>
      </w:r>
      <w:r w:rsidRPr="004A62FC">
        <w:rPr>
          <w:b/>
          <w:sz w:val="22"/>
          <w:szCs w:val="22"/>
        </w:rPr>
        <w:t xml:space="preserve"> 201</w:t>
      </w:r>
      <w:r>
        <w:rPr>
          <w:b/>
          <w:sz w:val="22"/>
          <w:szCs w:val="22"/>
        </w:rPr>
        <w:t>8</w:t>
      </w:r>
      <w:r w:rsidRPr="004A62FC">
        <w:rPr>
          <w:b/>
          <w:sz w:val="22"/>
          <w:szCs w:val="22"/>
        </w:rPr>
        <w:t xml:space="preserve"> г.;</w:t>
      </w:r>
    </w:p>
    <w:p w:rsidR="000602B9" w:rsidRPr="004A62FC" w:rsidRDefault="000602B9" w:rsidP="000602B9">
      <w:pPr>
        <w:autoSpaceDE w:val="0"/>
        <w:autoSpaceDN w:val="0"/>
        <w:adjustRightInd w:val="0"/>
        <w:jc w:val="both"/>
        <w:rPr>
          <w:sz w:val="22"/>
          <w:szCs w:val="22"/>
        </w:rPr>
      </w:pPr>
      <w:r w:rsidRPr="004A62FC">
        <w:rPr>
          <w:sz w:val="22"/>
          <w:szCs w:val="22"/>
        </w:rPr>
        <w:t>Почтовый адрес, по которому направля</w:t>
      </w:r>
      <w:r>
        <w:rPr>
          <w:sz w:val="22"/>
          <w:szCs w:val="22"/>
        </w:rPr>
        <w:t>ю</w:t>
      </w:r>
      <w:r w:rsidRPr="004A62FC">
        <w:rPr>
          <w:sz w:val="22"/>
          <w:szCs w:val="22"/>
        </w:rPr>
        <w:t>тся заполненные бюллетени: 346050, Ростовская область, п. Тарасовский, ул. Островского, 63.</w:t>
      </w:r>
    </w:p>
    <w:p w:rsidR="000602B9" w:rsidRPr="004A62FC" w:rsidRDefault="000602B9" w:rsidP="000602B9">
      <w:pPr>
        <w:autoSpaceDE w:val="0"/>
        <w:autoSpaceDN w:val="0"/>
        <w:adjustRightInd w:val="0"/>
        <w:jc w:val="both"/>
        <w:rPr>
          <w:sz w:val="22"/>
          <w:szCs w:val="22"/>
        </w:rPr>
      </w:pPr>
      <w:r w:rsidRPr="004A62FC">
        <w:rPr>
          <w:sz w:val="22"/>
          <w:szCs w:val="22"/>
        </w:rPr>
        <w:t xml:space="preserve">Дата, на которую определяются (фиксируются) лица, имеющие право на участие в общем собрании акционеров: </w:t>
      </w:r>
      <w:r w:rsidRPr="0081008E">
        <w:rPr>
          <w:b/>
          <w:sz w:val="22"/>
          <w:szCs w:val="22"/>
        </w:rPr>
        <w:t>08.10.2018г.</w:t>
      </w:r>
    </w:p>
    <w:p w:rsidR="000602B9" w:rsidRPr="004A62FC" w:rsidRDefault="000602B9" w:rsidP="000602B9">
      <w:pPr>
        <w:jc w:val="both"/>
        <w:rPr>
          <w:b/>
          <w:sz w:val="22"/>
          <w:szCs w:val="22"/>
        </w:rPr>
      </w:pPr>
      <w:r w:rsidRPr="004A62FC">
        <w:rPr>
          <w:b/>
          <w:sz w:val="22"/>
          <w:szCs w:val="22"/>
        </w:rPr>
        <w:tab/>
        <w:t>ПОВЕСТКА ДНЯ:</w:t>
      </w:r>
    </w:p>
    <w:p w:rsidR="000602B9" w:rsidRPr="008329A2" w:rsidRDefault="000602B9" w:rsidP="000602B9">
      <w:pPr>
        <w:pStyle w:val="2"/>
        <w:keepLines/>
        <w:ind w:firstLine="709"/>
        <w:jc w:val="both"/>
        <w:rPr>
          <w:i/>
          <w:sz w:val="26"/>
          <w:szCs w:val="26"/>
        </w:rPr>
      </w:pPr>
      <w:r w:rsidRPr="00B56651">
        <w:rPr>
          <w:i/>
          <w:sz w:val="22"/>
          <w:szCs w:val="22"/>
        </w:rPr>
        <w:t xml:space="preserve"> </w:t>
      </w:r>
      <w:r w:rsidRPr="00B56651">
        <w:rPr>
          <w:i/>
          <w:sz w:val="25"/>
          <w:szCs w:val="25"/>
        </w:rPr>
        <w:t>1</w:t>
      </w:r>
      <w:r>
        <w:rPr>
          <w:i/>
          <w:sz w:val="26"/>
          <w:szCs w:val="26"/>
        </w:rPr>
        <w:t>. Об одобрении</w:t>
      </w:r>
      <w:r w:rsidRPr="008329A2">
        <w:rPr>
          <w:i/>
          <w:sz w:val="26"/>
          <w:szCs w:val="26"/>
        </w:rPr>
        <w:t xml:space="preserve"> крупной сделки, в совершении которой имеется заинтересованность – дополнительного соглашения к договору </w:t>
      </w:r>
      <w:r w:rsidRPr="008329A2">
        <w:rPr>
          <w:i/>
          <w:iCs/>
          <w:sz w:val="26"/>
          <w:szCs w:val="26"/>
        </w:rPr>
        <w:t xml:space="preserve">о залоге оборудования </w:t>
      </w:r>
      <w:r w:rsidRPr="008329A2">
        <w:rPr>
          <w:i/>
          <w:sz w:val="26"/>
          <w:szCs w:val="26"/>
          <w:lang/>
        </w:rPr>
        <w:t xml:space="preserve">№ 170700/0071-5/14 от 23 августа 2017г. </w:t>
      </w:r>
    </w:p>
    <w:p w:rsidR="000602B9" w:rsidRPr="008329A2" w:rsidRDefault="000602B9" w:rsidP="000602B9">
      <w:pPr>
        <w:pStyle w:val="2"/>
        <w:keepLines/>
        <w:ind w:firstLine="709"/>
        <w:jc w:val="both"/>
        <w:rPr>
          <w:i/>
          <w:sz w:val="26"/>
          <w:szCs w:val="26"/>
        </w:rPr>
      </w:pPr>
      <w:r w:rsidRPr="00B56651">
        <w:rPr>
          <w:i/>
          <w:sz w:val="25"/>
          <w:szCs w:val="25"/>
        </w:rPr>
        <w:t xml:space="preserve">2. </w:t>
      </w:r>
      <w:r>
        <w:rPr>
          <w:i/>
          <w:sz w:val="26"/>
          <w:szCs w:val="26"/>
        </w:rPr>
        <w:t>Об одобрении</w:t>
      </w:r>
      <w:r w:rsidRPr="008329A2">
        <w:rPr>
          <w:i/>
          <w:sz w:val="26"/>
          <w:szCs w:val="26"/>
        </w:rPr>
        <w:t xml:space="preserve"> крупной сделки, в совершении которой имеется заинтересованность - дополнительного соглашения к договору </w:t>
      </w:r>
      <w:r w:rsidRPr="008329A2">
        <w:rPr>
          <w:i/>
          <w:iCs/>
          <w:sz w:val="26"/>
          <w:szCs w:val="26"/>
        </w:rPr>
        <w:t xml:space="preserve">об ипотеке (залоге) земельных участков </w:t>
      </w:r>
      <w:r w:rsidRPr="008329A2">
        <w:rPr>
          <w:i/>
          <w:sz w:val="26"/>
          <w:szCs w:val="26"/>
        </w:rPr>
        <w:t>(с одновременной ипотекой расположенных на земельных участках объектов недвижимого имущества)  № 170700/0071-7.11/10 от 23 августа 2017г.</w:t>
      </w:r>
    </w:p>
    <w:p w:rsidR="000602B9" w:rsidRDefault="000602B9" w:rsidP="000602B9">
      <w:pPr>
        <w:ind w:firstLine="708"/>
        <w:jc w:val="both"/>
        <w:rPr>
          <w:i/>
          <w:sz w:val="22"/>
          <w:szCs w:val="22"/>
        </w:rPr>
      </w:pPr>
    </w:p>
    <w:p w:rsidR="000602B9" w:rsidRPr="00650912" w:rsidRDefault="000602B9" w:rsidP="000602B9">
      <w:pPr>
        <w:ind w:firstLine="708"/>
        <w:jc w:val="both"/>
        <w:rPr>
          <w:sz w:val="22"/>
          <w:szCs w:val="22"/>
        </w:rPr>
      </w:pPr>
      <w:r w:rsidRPr="004A62FC">
        <w:rPr>
          <w:sz w:val="22"/>
          <w:szCs w:val="22"/>
        </w:rPr>
        <w:t>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представляется указанным лицам для ознакомления в рабочие дни с 10.00 до 15.00 в течение 20 дней до провед</w:t>
      </w:r>
      <w:r>
        <w:rPr>
          <w:sz w:val="22"/>
          <w:szCs w:val="22"/>
        </w:rPr>
        <w:t>ения общего собрания акционеров</w:t>
      </w:r>
      <w:r w:rsidRPr="004A62FC">
        <w:rPr>
          <w:sz w:val="22"/>
          <w:szCs w:val="22"/>
        </w:rPr>
        <w:t xml:space="preserve"> по адресу: Ростовская область, п. </w:t>
      </w:r>
      <w:proofErr w:type="gramStart"/>
      <w:r w:rsidRPr="004A62FC">
        <w:rPr>
          <w:sz w:val="22"/>
          <w:szCs w:val="22"/>
        </w:rPr>
        <w:t>Тарасовский</w:t>
      </w:r>
      <w:proofErr w:type="gramEnd"/>
      <w:r w:rsidRPr="004A62FC">
        <w:rPr>
          <w:sz w:val="22"/>
          <w:szCs w:val="22"/>
        </w:rPr>
        <w:t>, ул. Островского, 63, приемная Генерального директора ОАО «Тарасовский</w:t>
      </w:r>
      <w:r>
        <w:rPr>
          <w:sz w:val="22"/>
          <w:szCs w:val="22"/>
        </w:rPr>
        <w:t xml:space="preserve"> КХП»</w:t>
      </w:r>
      <w:r w:rsidRPr="00650912">
        <w:rPr>
          <w:sz w:val="22"/>
          <w:szCs w:val="22"/>
        </w:rPr>
        <w:t>.</w:t>
      </w:r>
    </w:p>
    <w:p w:rsidR="000602B9" w:rsidRPr="00650912" w:rsidRDefault="000602B9" w:rsidP="000602B9">
      <w:pPr>
        <w:ind w:firstLine="708"/>
        <w:jc w:val="both"/>
        <w:rPr>
          <w:sz w:val="22"/>
          <w:szCs w:val="22"/>
        </w:rPr>
      </w:pPr>
      <w:r w:rsidRPr="00650912">
        <w:rPr>
          <w:sz w:val="22"/>
          <w:szCs w:val="22"/>
        </w:rPr>
        <w:t>Категории (типы) акций, владельцы которых имеют право голоса по всем вопросам повестки дня общего собрания акционеров: акции обыкновенные именные бездокументарные (</w:t>
      </w:r>
      <w:r>
        <w:rPr>
          <w:sz w:val="22"/>
          <w:szCs w:val="22"/>
        </w:rPr>
        <w:t>номер государственной регистрации</w:t>
      </w:r>
      <w:r w:rsidRPr="00650912">
        <w:rPr>
          <w:sz w:val="22"/>
          <w:szCs w:val="22"/>
        </w:rPr>
        <w:t xml:space="preserve"> 1-02-30095-Е).</w:t>
      </w:r>
    </w:p>
    <w:p w:rsidR="000602B9" w:rsidRPr="004A62FC" w:rsidRDefault="000602B9" w:rsidP="000602B9">
      <w:pPr>
        <w:ind w:firstLine="708"/>
        <w:jc w:val="both"/>
        <w:rPr>
          <w:sz w:val="22"/>
          <w:szCs w:val="22"/>
        </w:rPr>
      </w:pPr>
      <w:r>
        <w:rPr>
          <w:sz w:val="22"/>
          <w:szCs w:val="22"/>
        </w:rPr>
        <w:t xml:space="preserve">Право на участие в </w:t>
      </w:r>
      <w:r w:rsidRPr="004A62FC">
        <w:rPr>
          <w:sz w:val="22"/>
          <w:szCs w:val="22"/>
        </w:rPr>
        <w:t>общем собрании акционеров ОАО «</w:t>
      </w:r>
      <w:proofErr w:type="gramStart"/>
      <w:r w:rsidRPr="004A62FC">
        <w:rPr>
          <w:sz w:val="22"/>
          <w:szCs w:val="22"/>
        </w:rPr>
        <w:t>Тарасовский</w:t>
      </w:r>
      <w:proofErr w:type="gramEnd"/>
      <w:r w:rsidRPr="004A62FC">
        <w:rPr>
          <w:sz w:val="22"/>
          <w:szCs w:val="22"/>
        </w:rPr>
        <w:t xml:space="preserve">  КХП» имеют лица, зарегистрированные в реестре акционеров Общества на дату составления списка лиц, </w:t>
      </w:r>
      <w:r>
        <w:rPr>
          <w:sz w:val="22"/>
          <w:szCs w:val="22"/>
        </w:rPr>
        <w:t>имеющих право на участие в о</w:t>
      </w:r>
      <w:r w:rsidRPr="004A62FC">
        <w:rPr>
          <w:sz w:val="22"/>
          <w:szCs w:val="22"/>
        </w:rPr>
        <w:t>бщем собрании акционеров.</w:t>
      </w:r>
    </w:p>
    <w:p w:rsidR="000602B9" w:rsidRPr="004A62FC" w:rsidRDefault="000602B9" w:rsidP="000602B9">
      <w:pPr>
        <w:ind w:firstLine="708"/>
        <w:jc w:val="both"/>
        <w:rPr>
          <w:sz w:val="22"/>
          <w:szCs w:val="22"/>
        </w:rPr>
      </w:pPr>
      <w:r w:rsidRPr="004A62FC">
        <w:rPr>
          <w:sz w:val="22"/>
          <w:szCs w:val="22"/>
        </w:rPr>
        <w:t>Участвовать в собрании Вы можете лично, либо через представителя на основании доверенности. Доверенность должна быть оформлена в соответствии с требованиями п. 4 и 5 ст. 185 ГК РФ или удостоверена нотариально.</w:t>
      </w:r>
    </w:p>
    <w:p w:rsidR="000602B9" w:rsidRDefault="000602B9" w:rsidP="000602B9">
      <w:pPr>
        <w:ind w:firstLine="708"/>
        <w:jc w:val="both"/>
        <w:rPr>
          <w:sz w:val="22"/>
          <w:szCs w:val="22"/>
        </w:rPr>
      </w:pPr>
      <w:r>
        <w:rPr>
          <w:sz w:val="22"/>
          <w:szCs w:val="22"/>
        </w:rPr>
        <w:t>Л</w:t>
      </w:r>
      <w:r w:rsidRPr="00A06D76">
        <w:rPr>
          <w:sz w:val="22"/>
          <w:szCs w:val="22"/>
        </w:rPr>
        <w:t>ица, включенные в список лиц, имеющих право на участие в общем собрании акционе</w:t>
      </w:r>
      <w:r>
        <w:rPr>
          <w:sz w:val="22"/>
          <w:szCs w:val="22"/>
        </w:rPr>
        <w:t>ров, или их представители</w:t>
      </w:r>
      <w:r w:rsidRPr="00A06D76">
        <w:rPr>
          <w:sz w:val="22"/>
          <w:szCs w:val="22"/>
        </w:rPr>
        <w:t xml:space="preserve"> </w:t>
      </w:r>
      <w:r>
        <w:rPr>
          <w:sz w:val="22"/>
          <w:szCs w:val="22"/>
        </w:rPr>
        <w:t>направляют заполненные бюллетени в О</w:t>
      </w:r>
      <w:r w:rsidRPr="00A06D76">
        <w:rPr>
          <w:sz w:val="22"/>
          <w:szCs w:val="22"/>
        </w:rPr>
        <w:t>бщество</w:t>
      </w:r>
      <w:r>
        <w:rPr>
          <w:sz w:val="22"/>
          <w:szCs w:val="22"/>
        </w:rPr>
        <w:t>.</w:t>
      </w:r>
    </w:p>
    <w:p w:rsidR="000602B9" w:rsidRPr="00F57B86" w:rsidRDefault="000602B9" w:rsidP="000602B9">
      <w:pPr>
        <w:ind w:firstLine="708"/>
        <w:jc w:val="both"/>
        <w:rPr>
          <w:sz w:val="22"/>
          <w:szCs w:val="22"/>
        </w:rPr>
      </w:pPr>
      <w:r w:rsidRPr="00F57B86">
        <w:rPr>
          <w:sz w:val="22"/>
          <w:szCs w:val="22"/>
        </w:rPr>
        <w:t>В соответствии с п. 1 ст. 76 Федерального закона «Об акционерных обществах» Общество информирует о налич</w:t>
      </w:r>
      <w:proofErr w:type="gramStart"/>
      <w:r w:rsidRPr="00F57B86">
        <w:rPr>
          <w:sz w:val="22"/>
          <w:szCs w:val="22"/>
        </w:rPr>
        <w:t>ии у а</w:t>
      </w:r>
      <w:proofErr w:type="gramEnd"/>
      <w:r w:rsidRPr="00F57B86">
        <w:rPr>
          <w:sz w:val="22"/>
          <w:szCs w:val="22"/>
        </w:rPr>
        <w:t xml:space="preserve">кционеров – владельцев голосующих акций права требовать выкупа Обществом принадлежащих им акций, цене и порядке осуществления такого права. </w:t>
      </w:r>
    </w:p>
    <w:p w:rsidR="000602B9" w:rsidRPr="00F57B86" w:rsidRDefault="000602B9" w:rsidP="000602B9">
      <w:pPr>
        <w:ind w:firstLine="708"/>
        <w:jc w:val="both"/>
        <w:rPr>
          <w:b/>
          <w:sz w:val="22"/>
          <w:szCs w:val="22"/>
        </w:rPr>
      </w:pPr>
      <w:r w:rsidRPr="00F57B86">
        <w:rPr>
          <w:b/>
          <w:sz w:val="22"/>
          <w:szCs w:val="22"/>
        </w:rPr>
        <w:t xml:space="preserve">Основания для возникновения права требовать выкупа Обществом всех или части принадлежащих акционеру акций. </w:t>
      </w:r>
    </w:p>
    <w:p w:rsidR="000602B9" w:rsidRPr="00F57B86" w:rsidRDefault="000602B9" w:rsidP="000602B9">
      <w:pPr>
        <w:ind w:firstLine="708"/>
        <w:jc w:val="both"/>
        <w:rPr>
          <w:b/>
          <w:sz w:val="22"/>
          <w:szCs w:val="22"/>
        </w:rPr>
      </w:pPr>
      <w:r w:rsidRPr="00F57B86">
        <w:rPr>
          <w:sz w:val="22"/>
          <w:szCs w:val="22"/>
        </w:rPr>
        <w:t>Владельцы голосующих акций Общества на дату составления списка лиц, имеющих право участвовать в общем собрании акционеров, вправе требовать выкупа всех или части принадлежащих им акций Общества при принятии общим собранием акционеров Общества положительного решения по вопросу об одобрении крупной сделки, включенному в повестку дня общего собрания акционеров Общества, если они:</w:t>
      </w:r>
    </w:p>
    <w:p w:rsidR="000602B9" w:rsidRPr="00F57B86" w:rsidRDefault="000602B9" w:rsidP="000602B9">
      <w:pPr>
        <w:numPr>
          <w:ilvl w:val="0"/>
          <w:numId w:val="1"/>
        </w:numPr>
        <w:tabs>
          <w:tab w:val="num" w:pos="851"/>
        </w:tabs>
        <w:jc w:val="both"/>
        <w:rPr>
          <w:sz w:val="22"/>
          <w:szCs w:val="22"/>
        </w:rPr>
      </w:pPr>
      <w:r w:rsidRPr="00F57B86">
        <w:rPr>
          <w:sz w:val="22"/>
          <w:szCs w:val="22"/>
        </w:rPr>
        <w:t>проголосовали «против» по вопросу об одобрении указанной сделки,</w:t>
      </w:r>
    </w:p>
    <w:p w:rsidR="000602B9" w:rsidRPr="00F57B86" w:rsidRDefault="000602B9" w:rsidP="000602B9">
      <w:pPr>
        <w:numPr>
          <w:ilvl w:val="0"/>
          <w:numId w:val="1"/>
        </w:numPr>
        <w:tabs>
          <w:tab w:val="num" w:pos="851"/>
        </w:tabs>
        <w:jc w:val="both"/>
        <w:rPr>
          <w:sz w:val="22"/>
          <w:szCs w:val="22"/>
        </w:rPr>
      </w:pPr>
      <w:r w:rsidRPr="00F57B86">
        <w:rPr>
          <w:sz w:val="22"/>
          <w:szCs w:val="22"/>
        </w:rPr>
        <w:lastRenderedPageBreak/>
        <w:t>не принимали участие в голосовании по этому вопросу.</w:t>
      </w:r>
    </w:p>
    <w:p w:rsidR="000602B9" w:rsidRPr="00F57B86" w:rsidRDefault="000602B9" w:rsidP="000602B9">
      <w:pPr>
        <w:ind w:firstLine="708"/>
        <w:jc w:val="both"/>
        <w:rPr>
          <w:b/>
          <w:sz w:val="22"/>
          <w:szCs w:val="22"/>
        </w:rPr>
      </w:pPr>
      <w:r w:rsidRPr="00F57B86">
        <w:rPr>
          <w:b/>
          <w:sz w:val="22"/>
          <w:szCs w:val="22"/>
        </w:rPr>
        <w:t>Цена, по которой будет осуществляться выкуп Обществом принадлежащих акционеру акций.</w:t>
      </w:r>
    </w:p>
    <w:p w:rsidR="000602B9" w:rsidRPr="00F57B86" w:rsidRDefault="000602B9" w:rsidP="000602B9">
      <w:pPr>
        <w:ind w:firstLine="708"/>
        <w:jc w:val="both"/>
        <w:rPr>
          <w:sz w:val="22"/>
          <w:szCs w:val="22"/>
        </w:rPr>
      </w:pPr>
      <w:r w:rsidRPr="0081008E">
        <w:rPr>
          <w:sz w:val="22"/>
          <w:szCs w:val="22"/>
        </w:rPr>
        <w:t>Акции Общества будут вы</w:t>
      </w:r>
      <w:r>
        <w:rPr>
          <w:sz w:val="22"/>
          <w:szCs w:val="22"/>
        </w:rPr>
        <w:t>куплены у акционеров по цене 4 640</w:t>
      </w:r>
      <w:r w:rsidRPr="0081008E">
        <w:rPr>
          <w:sz w:val="22"/>
          <w:szCs w:val="22"/>
        </w:rPr>
        <w:t xml:space="preserve"> (Четыре тысячи</w:t>
      </w:r>
      <w:r>
        <w:rPr>
          <w:sz w:val="22"/>
          <w:szCs w:val="22"/>
        </w:rPr>
        <w:t xml:space="preserve"> шестьсот сорок</w:t>
      </w:r>
      <w:r w:rsidRPr="0081008E">
        <w:rPr>
          <w:sz w:val="22"/>
          <w:szCs w:val="22"/>
        </w:rPr>
        <w:t>) рублей за каждую акцию. Цена выкупа определена Советом директоров Общества исходя из рыночной стоимости акций, определенной независимым оценщиком – Обществом с ограниченной ответственностью «Аудит и Экспертиза» (ИНН 7715608801, ОГРН 1067746803387) (</w:t>
      </w:r>
      <w:r>
        <w:rPr>
          <w:sz w:val="22"/>
          <w:szCs w:val="22"/>
        </w:rPr>
        <w:t>№ 25/18 – ОА</w:t>
      </w:r>
      <w:r w:rsidRPr="0081008E">
        <w:rPr>
          <w:sz w:val="22"/>
          <w:szCs w:val="22"/>
        </w:rPr>
        <w:t>).</w:t>
      </w:r>
    </w:p>
    <w:p w:rsidR="000602B9" w:rsidRPr="00F57B86" w:rsidRDefault="000602B9" w:rsidP="000602B9">
      <w:pPr>
        <w:ind w:firstLine="708"/>
        <w:jc w:val="both"/>
        <w:rPr>
          <w:b/>
          <w:sz w:val="22"/>
          <w:szCs w:val="22"/>
        </w:rPr>
      </w:pPr>
      <w:r w:rsidRPr="00F57B86">
        <w:rPr>
          <w:b/>
          <w:sz w:val="22"/>
          <w:szCs w:val="22"/>
        </w:rPr>
        <w:t xml:space="preserve">Количество акций, которое может быть выкуплено у акционера. </w:t>
      </w:r>
    </w:p>
    <w:p w:rsidR="000602B9" w:rsidRPr="00F57B86" w:rsidRDefault="000602B9" w:rsidP="000602B9">
      <w:pPr>
        <w:ind w:firstLine="708"/>
        <w:jc w:val="both"/>
        <w:rPr>
          <w:b/>
          <w:sz w:val="22"/>
          <w:szCs w:val="22"/>
        </w:rPr>
      </w:pPr>
      <w:r w:rsidRPr="00F57B86">
        <w:rPr>
          <w:sz w:val="22"/>
          <w:szCs w:val="22"/>
        </w:rPr>
        <w:t>В соответствии со ст. 76 Федерального закона «Об акционерных обществах» акционерное общество не может направить на выкуп акций Общества более 10 процентов стоимости чистых активов, рассчитанных на дату принятия решения, повлекшего возникновение у акционеров права требовать выкупа Обществом принадлежащих им акций.</w:t>
      </w:r>
    </w:p>
    <w:p w:rsidR="000602B9" w:rsidRPr="00F57B86" w:rsidRDefault="000602B9" w:rsidP="000602B9">
      <w:pPr>
        <w:ind w:firstLine="708"/>
        <w:jc w:val="both"/>
        <w:rPr>
          <w:b/>
          <w:sz w:val="22"/>
          <w:szCs w:val="22"/>
        </w:rPr>
      </w:pPr>
      <w:r w:rsidRPr="00F57B86">
        <w:rPr>
          <w:sz w:val="22"/>
          <w:szCs w:val="22"/>
        </w:rPr>
        <w:t>В случае</w:t>
      </w:r>
      <w:proofErr w:type="gramStart"/>
      <w:r w:rsidRPr="00F57B86">
        <w:rPr>
          <w:sz w:val="22"/>
          <w:szCs w:val="22"/>
        </w:rPr>
        <w:t>,</w:t>
      </w:r>
      <w:proofErr w:type="gramEnd"/>
      <w:r w:rsidRPr="00F57B86">
        <w:rPr>
          <w:sz w:val="22"/>
          <w:szCs w:val="22"/>
        </w:rPr>
        <w:t xml:space="preserve"> если общее количество акций, в отношении которых будут заявлены требования о выкупе, превышает количество акций, которое может быть выкуплено Обществом с учетом установленного выше ограничения, акции будут выкуплены у акционеров пропорционально заявленным требованиям.  </w:t>
      </w:r>
    </w:p>
    <w:p w:rsidR="000602B9" w:rsidRPr="00F57B86" w:rsidRDefault="000602B9" w:rsidP="000602B9">
      <w:pPr>
        <w:ind w:firstLine="708"/>
        <w:jc w:val="both"/>
        <w:rPr>
          <w:b/>
          <w:sz w:val="22"/>
          <w:szCs w:val="22"/>
        </w:rPr>
      </w:pPr>
      <w:r w:rsidRPr="00F57B86">
        <w:rPr>
          <w:b/>
          <w:sz w:val="22"/>
          <w:szCs w:val="22"/>
        </w:rPr>
        <w:t>Порядок реализации акционером права требовать выкупа принадлежащих ему акций.</w:t>
      </w:r>
      <w:r w:rsidRPr="00F57B86">
        <w:rPr>
          <w:sz w:val="22"/>
          <w:szCs w:val="22"/>
        </w:rPr>
        <w:t xml:space="preserve"> </w:t>
      </w:r>
    </w:p>
    <w:p w:rsidR="000602B9" w:rsidRDefault="000602B9" w:rsidP="000602B9">
      <w:pPr>
        <w:ind w:firstLine="708"/>
        <w:jc w:val="both"/>
        <w:rPr>
          <w:sz w:val="22"/>
          <w:szCs w:val="22"/>
        </w:rPr>
      </w:pPr>
      <w:proofErr w:type="gramStart"/>
      <w:r w:rsidRPr="00051A90">
        <w:rPr>
          <w:sz w:val="22"/>
          <w:szCs w:val="22"/>
        </w:rPr>
        <w:t>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путем направления по почте либо вручения под роспись документа в письменной форме, подписанного акционером,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электронного документа, подписанного квалифицированной электронной подписью.</w:t>
      </w:r>
      <w:proofErr w:type="gramEnd"/>
      <w:r w:rsidRPr="00051A90">
        <w:rPr>
          <w:sz w:val="22"/>
          <w:szCs w:val="22"/>
        </w:rPr>
        <w:t xml:space="preserve"> Указанными правилами может быть предусмотрена также возможность подписания указанного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rsidR="000602B9" w:rsidRDefault="000602B9" w:rsidP="000602B9">
      <w:pPr>
        <w:ind w:firstLine="708"/>
        <w:jc w:val="both"/>
        <w:rPr>
          <w:sz w:val="22"/>
          <w:szCs w:val="22"/>
        </w:rPr>
      </w:pPr>
      <w:r w:rsidRPr="00051A90">
        <w:rPr>
          <w:sz w:val="22"/>
          <w:szCs w:val="22"/>
        </w:rP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rsidR="000602B9" w:rsidRDefault="000602B9" w:rsidP="000602B9">
      <w:pPr>
        <w:ind w:firstLine="708"/>
        <w:jc w:val="both"/>
        <w:rPr>
          <w:sz w:val="22"/>
          <w:szCs w:val="22"/>
        </w:rPr>
      </w:pPr>
      <w:r w:rsidRPr="00051A90">
        <w:rPr>
          <w:sz w:val="22"/>
          <w:szCs w:val="22"/>
        </w:rPr>
        <w:t xml:space="preserve">Требования акционеров о выкупе акций должны быть предъявлены либо отозваны не позднее 45 дней </w:t>
      </w:r>
      <w:proofErr w:type="gramStart"/>
      <w:r w:rsidRPr="00051A90">
        <w:rPr>
          <w:sz w:val="22"/>
          <w:szCs w:val="22"/>
        </w:rPr>
        <w:t>с даты принятия</w:t>
      </w:r>
      <w:proofErr w:type="gramEnd"/>
      <w:r w:rsidRPr="00051A90">
        <w:rPr>
          <w:sz w:val="22"/>
          <w:szCs w:val="22"/>
        </w:rPr>
        <w:t xml:space="preserve">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0602B9" w:rsidRDefault="000602B9" w:rsidP="000602B9">
      <w:pPr>
        <w:ind w:firstLine="708"/>
        <w:jc w:val="both"/>
        <w:rPr>
          <w:bCs/>
          <w:i/>
          <w:sz w:val="22"/>
          <w:szCs w:val="22"/>
        </w:rPr>
      </w:pPr>
      <w:r w:rsidRPr="00F57B86">
        <w:rPr>
          <w:bCs/>
          <w:i/>
          <w:sz w:val="22"/>
          <w:szCs w:val="22"/>
        </w:rPr>
        <w:t xml:space="preserve">Адрес </w:t>
      </w:r>
      <w:r w:rsidRPr="00F57B86">
        <w:rPr>
          <w:bCs/>
          <w:i/>
          <w:sz w:val="22"/>
          <w:szCs w:val="22"/>
          <w:lang/>
        </w:rPr>
        <w:t>регистратор</w:t>
      </w:r>
      <w:r w:rsidRPr="00F57B86">
        <w:rPr>
          <w:bCs/>
          <w:i/>
          <w:sz w:val="22"/>
          <w:szCs w:val="22"/>
        </w:rPr>
        <w:t>а</w:t>
      </w:r>
      <w:r w:rsidRPr="00F57B86">
        <w:rPr>
          <w:bCs/>
          <w:i/>
          <w:sz w:val="22"/>
          <w:szCs w:val="22"/>
          <w:lang/>
        </w:rPr>
        <w:t xml:space="preserve">, который осуществляет ведение реестра акционеров Общества, - </w:t>
      </w:r>
      <w:r w:rsidRPr="00F57B86">
        <w:rPr>
          <w:bCs/>
          <w:i/>
          <w:sz w:val="22"/>
          <w:szCs w:val="22"/>
        </w:rPr>
        <w:t>344038, Ростов-на-Дону, проспект М.Нагибина, д. 14А.</w:t>
      </w:r>
    </w:p>
    <w:p w:rsidR="000602B9" w:rsidRPr="00F57B86" w:rsidRDefault="000602B9" w:rsidP="000602B9">
      <w:pPr>
        <w:ind w:firstLine="708"/>
        <w:jc w:val="both"/>
        <w:rPr>
          <w:bCs/>
          <w:i/>
          <w:sz w:val="22"/>
          <w:szCs w:val="22"/>
        </w:rPr>
      </w:pPr>
      <w:r>
        <w:rPr>
          <w:bCs/>
          <w:i/>
          <w:sz w:val="22"/>
          <w:szCs w:val="22"/>
        </w:rPr>
        <w:t>Регистратор – АО «Новый регистратор».</w:t>
      </w:r>
    </w:p>
    <w:p w:rsidR="000602B9" w:rsidRPr="00F57B86" w:rsidRDefault="000602B9" w:rsidP="000602B9">
      <w:pPr>
        <w:ind w:firstLine="708"/>
        <w:jc w:val="both"/>
        <w:rPr>
          <w:b/>
          <w:sz w:val="22"/>
          <w:szCs w:val="22"/>
        </w:rPr>
      </w:pPr>
      <w:r w:rsidRPr="00F57B86">
        <w:rPr>
          <w:b/>
          <w:sz w:val="22"/>
          <w:szCs w:val="22"/>
        </w:rPr>
        <w:t>Порядок оплаты выкупаемых акций.</w:t>
      </w:r>
    </w:p>
    <w:p w:rsidR="000602B9" w:rsidRDefault="000602B9" w:rsidP="000602B9">
      <w:pPr>
        <w:ind w:firstLine="708"/>
        <w:jc w:val="both"/>
        <w:rPr>
          <w:sz w:val="22"/>
          <w:szCs w:val="22"/>
        </w:rPr>
      </w:pPr>
      <w:r w:rsidRPr="00F57B86">
        <w:rPr>
          <w:sz w:val="22"/>
          <w:szCs w:val="22"/>
        </w:rPr>
        <w:t>В соответствии со ст. 76 Федерального закона Общество обязано выкупить акц</w:t>
      </w:r>
      <w:proofErr w:type="gramStart"/>
      <w:r w:rsidRPr="00F57B86">
        <w:rPr>
          <w:sz w:val="22"/>
          <w:szCs w:val="22"/>
        </w:rPr>
        <w:t>ии у а</w:t>
      </w:r>
      <w:proofErr w:type="gramEnd"/>
      <w:r w:rsidRPr="00F57B86">
        <w:rPr>
          <w:sz w:val="22"/>
          <w:szCs w:val="22"/>
        </w:rPr>
        <w:t xml:space="preserve">кционеров, которые реализуют свое право требования выкупа акций, в течение 30 дней после истечения 45–дневного срока, предназначенного для предъявления требований акционерами о выкупе акций. </w:t>
      </w:r>
    </w:p>
    <w:p w:rsidR="000602B9" w:rsidRPr="004A62FC" w:rsidRDefault="000602B9" w:rsidP="000602B9">
      <w:pPr>
        <w:ind w:firstLine="708"/>
        <w:jc w:val="both"/>
        <w:rPr>
          <w:sz w:val="22"/>
          <w:szCs w:val="22"/>
        </w:rPr>
      </w:pPr>
      <w:r w:rsidRPr="00051A90">
        <w:rPr>
          <w:sz w:val="22"/>
          <w:szCs w:val="22"/>
        </w:rPr>
        <w:t>Выплата денежных сре</w:t>
      </w:r>
      <w:proofErr w:type="gramStart"/>
      <w:r w:rsidRPr="00051A90">
        <w:rPr>
          <w:sz w:val="22"/>
          <w:szCs w:val="22"/>
        </w:rPr>
        <w:t>дств в св</w:t>
      </w:r>
      <w:proofErr w:type="gramEnd"/>
      <w:r w:rsidRPr="00051A90">
        <w:rPr>
          <w:sz w:val="22"/>
          <w:szCs w:val="22"/>
        </w:rPr>
        <w:t>язи с выкупом обществом акций лицам, зарегистрированным в реестре акционеров общества, осуществляется путем их перечисления на банковские счета, реквизиты которых имеются у регистратора общества.</w:t>
      </w:r>
    </w:p>
    <w:p w:rsidR="000602B9" w:rsidRDefault="000602B9" w:rsidP="000602B9">
      <w:pPr>
        <w:jc w:val="right"/>
        <w:rPr>
          <w:b/>
          <w:sz w:val="22"/>
          <w:szCs w:val="22"/>
        </w:rPr>
      </w:pPr>
      <w:r w:rsidRPr="004A62FC">
        <w:rPr>
          <w:b/>
          <w:sz w:val="22"/>
          <w:szCs w:val="22"/>
        </w:rPr>
        <w:t>Совет директоров ОАО «Тарасовский  КХП»</w:t>
      </w:r>
    </w:p>
    <w:p w:rsidR="008935FA" w:rsidRDefault="008935FA"/>
    <w:sectPr w:rsidR="008935FA" w:rsidSect="008935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E0893"/>
    <w:multiLevelType w:val="hybridMultilevel"/>
    <w:tmpl w:val="4FE09B8E"/>
    <w:lvl w:ilvl="0" w:tplc="56B0053A">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02B9"/>
    <w:rsid w:val="000602B9"/>
    <w:rsid w:val="008935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2B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602B9"/>
    <w:pPr>
      <w:keepNext/>
      <w:ind w:firstLine="54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602B9"/>
    <w:rPr>
      <w:rFonts w:ascii="Times New Roman" w:eastAsia="Times New Roman" w:hAnsi="Times New Roman" w:cs="Times New Roman"/>
      <w:sz w:val="28"/>
      <w:szCs w:val="24"/>
      <w:lang w:eastAsia="ru-RU"/>
    </w:rPr>
  </w:style>
  <w:style w:type="paragraph" w:styleId="3">
    <w:name w:val="Body Text 3"/>
    <w:basedOn w:val="a"/>
    <w:link w:val="30"/>
    <w:rsid w:val="000602B9"/>
    <w:pPr>
      <w:ind w:right="-365"/>
    </w:pPr>
    <w:rPr>
      <w:sz w:val="28"/>
    </w:rPr>
  </w:style>
  <w:style w:type="character" w:customStyle="1" w:styleId="30">
    <w:name w:val="Основной текст 3 Знак"/>
    <w:basedOn w:val="a0"/>
    <w:link w:val="3"/>
    <w:rsid w:val="000602B9"/>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1075</Words>
  <Characters>6130</Characters>
  <Application>Microsoft Office Word</Application>
  <DocSecurity>0</DocSecurity>
  <Lines>51</Lines>
  <Paragraphs>14</Paragraphs>
  <ScaleCrop>false</ScaleCrop>
  <Company>МЭЗ Юг Руси</Company>
  <LinksUpToDate>false</LinksUpToDate>
  <CharactersWithSpaces>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artemenko_ev</dc:creator>
  <cp:keywords/>
  <dc:description/>
  <cp:lastModifiedBy>artemenko_ev</cp:lastModifiedBy>
  <cp:revision>1</cp:revision>
  <dcterms:created xsi:type="dcterms:W3CDTF">2018-10-08T10:24:00Z</dcterms:created>
  <dcterms:modified xsi:type="dcterms:W3CDTF">2018-10-08T10:27:00Z</dcterms:modified>
</cp:coreProperties>
</file>