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583" w:rsidRDefault="00572583" w:rsidP="00AD0878">
      <w:pPr>
        <w:pStyle w:val="1"/>
        <w:ind w:firstLine="567"/>
        <w:jc w:val="center"/>
        <w:rPr>
          <w:color w:val="000000"/>
        </w:rPr>
      </w:pPr>
    </w:p>
    <w:p w:rsidR="0067297D" w:rsidRDefault="0067297D" w:rsidP="00AD0878">
      <w:pPr>
        <w:pStyle w:val="1"/>
        <w:ind w:firstLine="567"/>
        <w:jc w:val="center"/>
        <w:rPr>
          <w:color w:val="000000"/>
        </w:rPr>
      </w:pPr>
    </w:p>
    <w:p w:rsidR="00294129" w:rsidRPr="00AD0878" w:rsidRDefault="00294129" w:rsidP="00AD0878">
      <w:pPr>
        <w:pStyle w:val="1"/>
        <w:ind w:firstLine="567"/>
        <w:jc w:val="center"/>
        <w:rPr>
          <w:color w:val="000000"/>
        </w:rPr>
      </w:pPr>
      <w:r w:rsidRPr="00AD0878">
        <w:rPr>
          <w:color w:val="000000"/>
        </w:rPr>
        <w:t xml:space="preserve">Сообщение акционерам ОАО </w:t>
      </w:r>
      <w:r w:rsidR="000B4B8F" w:rsidRPr="00AD0878">
        <w:rPr>
          <w:color w:val="000000"/>
        </w:rPr>
        <w:t>МЭЗ «</w:t>
      </w:r>
      <w:proofErr w:type="spellStart"/>
      <w:r w:rsidR="000B4B8F" w:rsidRPr="00AD0878">
        <w:rPr>
          <w:color w:val="000000"/>
        </w:rPr>
        <w:t>Лискинский</w:t>
      </w:r>
      <w:proofErr w:type="spellEnd"/>
      <w:r w:rsidRPr="00AD0878">
        <w:rPr>
          <w:color w:val="000000"/>
        </w:rPr>
        <w:t>»</w:t>
      </w:r>
    </w:p>
    <w:p w:rsidR="00294129" w:rsidRPr="00AD0878" w:rsidRDefault="00FB383D" w:rsidP="00AD0878">
      <w:pPr>
        <w:pStyle w:val="1"/>
        <w:ind w:firstLine="567"/>
        <w:jc w:val="center"/>
        <w:rPr>
          <w:color w:val="000000"/>
        </w:rPr>
      </w:pPr>
      <w:r w:rsidRPr="00AD0878">
        <w:rPr>
          <w:color w:val="000000"/>
        </w:rPr>
        <w:t xml:space="preserve"> о проведении </w:t>
      </w:r>
      <w:r w:rsidR="006B26FA">
        <w:rPr>
          <w:color w:val="000000"/>
        </w:rPr>
        <w:t>внеочередного</w:t>
      </w:r>
      <w:r w:rsidR="00294129" w:rsidRPr="00AD0878">
        <w:rPr>
          <w:color w:val="000000"/>
        </w:rPr>
        <w:t xml:space="preserve"> общего собрания акционерного общества</w:t>
      </w:r>
    </w:p>
    <w:p w:rsidR="000013A5" w:rsidRPr="00AD0878" w:rsidRDefault="000013A5" w:rsidP="00AD0878">
      <w:pPr>
        <w:ind w:firstLine="567"/>
        <w:jc w:val="center"/>
        <w:rPr>
          <w:b/>
          <w:bCs/>
          <w:color w:val="000000"/>
        </w:rPr>
      </w:pPr>
    </w:p>
    <w:p w:rsidR="00CA4C6B" w:rsidRPr="00D431F5" w:rsidRDefault="00CA4C6B" w:rsidP="00200A47">
      <w:pPr>
        <w:pStyle w:val="3"/>
        <w:tabs>
          <w:tab w:val="left" w:pos="900"/>
        </w:tabs>
        <w:ind w:right="0" w:firstLine="567"/>
        <w:jc w:val="both"/>
        <w:rPr>
          <w:color w:val="000000"/>
          <w:sz w:val="24"/>
        </w:rPr>
      </w:pPr>
      <w:r w:rsidRPr="00D431F5">
        <w:rPr>
          <w:color w:val="000000"/>
          <w:sz w:val="24"/>
        </w:rPr>
        <w:t>Открытое акционерное общество «Маслоэкстракционный завод «</w:t>
      </w:r>
      <w:proofErr w:type="spellStart"/>
      <w:r w:rsidRPr="00D431F5">
        <w:rPr>
          <w:color w:val="000000"/>
          <w:sz w:val="24"/>
        </w:rPr>
        <w:t>Лискинский</w:t>
      </w:r>
      <w:proofErr w:type="spellEnd"/>
      <w:r w:rsidRPr="00D431F5">
        <w:rPr>
          <w:color w:val="000000"/>
          <w:sz w:val="24"/>
        </w:rPr>
        <w:t>» (</w:t>
      </w:r>
      <w:r w:rsidRPr="00D431F5">
        <w:rPr>
          <w:sz w:val="24"/>
        </w:rPr>
        <w:t>Воронежская область, г. Лиски, ул. 40-лет Октября, 62</w:t>
      </w:r>
      <w:r w:rsidRPr="00D431F5">
        <w:rPr>
          <w:color w:val="000000"/>
          <w:sz w:val="24"/>
        </w:rPr>
        <w:t xml:space="preserve">) сообщает о проведении </w:t>
      </w:r>
      <w:r w:rsidR="006B26FA">
        <w:rPr>
          <w:color w:val="000000"/>
          <w:sz w:val="24"/>
        </w:rPr>
        <w:t>внеочередного</w:t>
      </w:r>
      <w:r w:rsidRPr="00D431F5">
        <w:rPr>
          <w:color w:val="000000"/>
          <w:sz w:val="24"/>
        </w:rPr>
        <w:t xml:space="preserve"> общего собрания акционеров в форме заочного голосования.</w:t>
      </w:r>
    </w:p>
    <w:p w:rsidR="00CA4C6B" w:rsidRPr="00D431F5" w:rsidRDefault="00CA4C6B" w:rsidP="00200A47">
      <w:pPr>
        <w:pStyle w:val="3"/>
        <w:ind w:right="21" w:firstLine="567"/>
        <w:jc w:val="both"/>
        <w:rPr>
          <w:sz w:val="24"/>
        </w:rPr>
      </w:pPr>
      <w:r w:rsidRPr="00D431F5">
        <w:rPr>
          <w:sz w:val="24"/>
        </w:rPr>
        <w:t xml:space="preserve">Дата окончания приема </w:t>
      </w:r>
      <w:r>
        <w:rPr>
          <w:sz w:val="24"/>
        </w:rPr>
        <w:t>бюллетеней для голосования (дата</w:t>
      </w:r>
      <w:r w:rsidRPr="00D431F5">
        <w:rPr>
          <w:sz w:val="24"/>
        </w:rPr>
        <w:t xml:space="preserve"> проведения об</w:t>
      </w:r>
      <w:r w:rsidR="006B26FA">
        <w:rPr>
          <w:sz w:val="24"/>
        </w:rPr>
        <w:t>щего собрания): «06</w:t>
      </w:r>
      <w:r w:rsidRPr="00D431F5">
        <w:rPr>
          <w:sz w:val="24"/>
        </w:rPr>
        <w:t xml:space="preserve">» </w:t>
      </w:r>
      <w:r w:rsidR="006B26FA">
        <w:rPr>
          <w:sz w:val="24"/>
        </w:rPr>
        <w:t>декабря</w:t>
      </w:r>
      <w:r w:rsidRPr="00D431F5">
        <w:rPr>
          <w:sz w:val="24"/>
        </w:rPr>
        <w:t xml:space="preserve"> 20</w:t>
      </w:r>
      <w:r>
        <w:rPr>
          <w:sz w:val="24"/>
        </w:rPr>
        <w:t>2</w:t>
      </w:r>
      <w:r w:rsidR="006A7AF7">
        <w:rPr>
          <w:sz w:val="24"/>
        </w:rPr>
        <w:t>1</w:t>
      </w:r>
      <w:r w:rsidRPr="00D431F5">
        <w:rPr>
          <w:sz w:val="24"/>
        </w:rPr>
        <w:t xml:space="preserve"> г.</w:t>
      </w:r>
    </w:p>
    <w:p w:rsidR="00CA4C6B" w:rsidRPr="00D431F5" w:rsidRDefault="00CA4C6B" w:rsidP="00200A47">
      <w:pPr>
        <w:tabs>
          <w:tab w:val="num" w:pos="142"/>
          <w:tab w:val="left" w:pos="851"/>
          <w:tab w:val="left" w:pos="900"/>
        </w:tabs>
        <w:ind w:firstLine="567"/>
        <w:jc w:val="both"/>
        <w:rPr>
          <w:b/>
          <w:bCs/>
        </w:rPr>
      </w:pPr>
      <w:r w:rsidRPr="00D431F5">
        <w:rPr>
          <w:color w:val="000000"/>
        </w:rPr>
        <w:t xml:space="preserve">Почтовый адрес, по которому </w:t>
      </w:r>
      <w:r>
        <w:rPr>
          <w:color w:val="000000"/>
        </w:rPr>
        <w:t>должны</w:t>
      </w:r>
      <w:r w:rsidRPr="00D431F5">
        <w:rPr>
          <w:color w:val="000000"/>
        </w:rPr>
        <w:t xml:space="preserve"> направляться заполненные бюллетени для голосования: </w:t>
      </w:r>
      <w:r w:rsidRPr="00D431F5">
        <w:t>397902, Воронежская область, г. Лиски, ул. 40-лет Октября, 62</w:t>
      </w:r>
      <w:r w:rsidRPr="00D431F5">
        <w:rPr>
          <w:bCs/>
        </w:rPr>
        <w:t>.</w:t>
      </w:r>
    </w:p>
    <w:p w:rsidR="00CA4C6B" w:rsidRDefault="00CA4C6B" w:rsidP="00200A47">
      <w:pPr>
        <w:pStyle w:val="3"/>
        <w:tabs>
          <w:tab w:val="left" w:pos="900"/>
        </w:tabs>
        <w:ind w:right="0" w:firstLine="567"/>
        <w:jc w:val="both"/>
        <w:rPr>
          <w:color w:val="000000"/>
          <w:sz w:val="24"/>
        </w:rPr>
      </w:pPr>
    </w:p>
    <w:p w:rsidR="00294129" w:rsidRPr="00AD0878" w:rsidRDefault="00294129" w:rsidP="00200A47">
      <w:pPr>
        <w:pStyle w:val="2"/>
        <w:tabs>
          <w:tab w:val="left" w:pos="720"/>
        </w:tabs>
        <w:ind w:firstLine="567"/>
        <w:jc w:val="both"/>
        <w:rPr>
          <w:b/>
          <w:sz w:val="24"/>
        </w:rPr>
      </w:pPr>
      <w:r w:rsidRPr="00AD0878">
        <w:rPr>
          <w:b/>
          <w:sz w:val="24"/>
        </w:rPr>
        <w:t>Повестка дня</w:t>
      </w:r>
      <w:r w:rsidR="0003798B" w:rsidRPr="00AD0878">
        <w:rPr>
          <w:b/>
          <w:sz w:val="24"/>
        </w:rPr>
        <w:t xml:space="preserve"> </w:t>
      </w:r>
      <w:r w:rsidR="006B26FA">
        <w:rPr>
          <w:b/>
          <w:sz w:val="24"/>
        </w:rPr>
        <w:t>внеочередного</w:t>
      </w:r>
      <w:r w:rsidR="0003798B" w:rsidRPr="00AD0878">
        <w:rPr>
          <w:b/>
          <w:sz w:val="24"/>
        </w:rPr>
        <w:t xml:space="preserve"> общего собрания акционеров</w:t>
      </w:r>
      <w:r w:rsidRPr="00AD0878">
        <w:rPr>
          <w:b/>
          <w:sz w:val="24"/>
        </w:rPr>
        <w:t xml:space="preserve">: </w:t>
      </w:r>
    </w:p>
    <w:p w:rsidR="006B26FA" w:rsidRPr="00AA570D" w:rsidRDefault="006B26FA" w:rsidP="006B26FA">
      <w:pPr>
        <w:numPr>
          <w:ilvl w:val="0"/>
          <w:numId w:val="8"/>
        </w:numPr>
        <w:tabs>
          <w:tab w:val="left" w:pos="709"/>
          <w:tab w:val="left" w:pos="851"/>
          <w:tab w:val="left" w:pos="900"/>
        </w:tabs>
        <w:ind w:left="0" w:firstLine="540"/>
        <w:jc w:val="both"/>
      </w:pPr>
      <w:r w:rsidRPr="00AA570D">
        <w:t>О досрочном прекращении полномочий членов Совета директоров ОАО МЭЗ «</w:t>
      </w:r>
      <w:proofErr w:type="spellStart"/>
      <w:r w:rsidRPr="00AA570D">
        <w:t>Лискинский</w:t>
      </w:r>
      <w:proofErr w:type="spellEnd"/>
      <w:r w:rsidRPr="00AA570D">
        <w:t>».</w:t>
      </w:r>
    </w:p>
    <w:p w:rsidR="006B26FA" w:rsidRPr="00AA570D" w:rsidRDefault="006B26FA" w:rsidP="006B26FA">
      <w:pPr>
        <w:numPr>
          <w:ilvl w:val="0"/>
          <w:numId w:val="8"/>
        </w:numPr>
        <w:tabs>
          <w:tab w:val="left" w:pos="709"/>
          <w:tab w:val="left" w:pos="851"/>
          <w:tab w:val="left" w:pos="900"/>
        </w:tabs>
        <w:ind w:left="0" w:firstLine="540"/>
        <w:jc w:val="both"/>
      </w:pPr>
      <w:r w:rsidRPr="00AA570D">
        <w:t>Об избрании членов в состав Совета директоров ОАО МЭЗ «</w:t>
      </w:r>
      <w:proofErr w:type="spellStart"/>
      <w:r w:rsidRPr="00AA570D">
        <w:t>Лискинский</w:t>
      </w:r>
      <w:proofErr w:type="spellEnd"/>
      <w:r w:rsidRPr="00AA570D">
        <w:t>».</w:t>
      </w:r>
    </w:p>
    <w:p w:rsidR="006B26FA" w:rsidRPr="00AA570D" w:rsidRDefault="006B26FA" w:rsidP="006B26FA">
      <w:pPr>
        <w:pStyle w:val="31"/>
        <w:widowControl w:val="0"/>
        <w:numPr>
          <w:ilvl w:val="0"/>
          <w:numId w:val="8"/>
        </w:numPr>
        <w:tabs>
          <w:tab w:val="left" w:pos="851"/>
        </w:tabs>
        <w:spacing w:after="0"/>
        <w:ind w:left="0" w:firstLine="540"/>
        <w:jc w:val="both"/>
        <w:rPr>
          <w:sz w:val="24"/>
          <w:szCs w:val="24"/>
        </w:rPr>
      </w:pPr>
      <w:r w:rsidRPr="00AA570D">
        <w:rPr>
          <w:sz w:val="24"/>
          <w:szCs w:val="24"/>
        </w:rPr>
        <w:t>О предоставлении последующего одобрения сделки, в совершении которой имеется заинтересованность, которая во взаимосвязи с другими сделками, является крупной сделкой, – Дополнительного соглашения № 170700/0071-7.11/6</w:t>
      </w:r>
      <w:r w:rsidRPr="00AA570D">
        <w:rPr>
          <w:sz w:val="24"/>
          <w:szCs w:val="24"/>
          <w:lang w:val="en-US"/>
        </w:rPr>
        <w:t>DS</w:t>
      </w:r>
      <w:r w:rsidRPr="00AA570D">
        <w:rPr>
          <w:sz w:val="24"/>
          <w:szCs w:val="24"/>
        </w:rPr>
        <w:t xml:space="preserve">3 к договору </w:t>
      </w:r>
      <w:r w:rsidRPr="00AA570D">
        <w:rPr>
          <w:iCs/>
          <w:sz w:val="24"/>
          <w:szCs w:val="24"/>
        </w:rPr>
        <w:t xml:space="preserve">об ипотеке (залоге) земельного участка </w:t>
      </w:r>
      <w:r w:rsidRPr="00AA570D">
        <w:rPr>
          <w:sz w:val="24"/>
          <w:szCs w:val="24"/>
        </w:rPr>
        <w:t xml:space="preserve">(с одновременной ипотекой расположенных на земельном участке объектов недвижимого </w:t>
      </w:r>
      <w:proofErr w:type="gramStart"/>
      <w:r w:rsidRPr="00AA570D">
        <w:rPr>
          <w:sz w:val="24"/>
          <w:szCs w:val="24"/>
        </w:rPr>
        <w:t>имущества)  №</w:t>
      </w:r>
      <w:proofErr w:type="gramEnd"/>
      <w:r w:rsidRPr="00AA570D">
        <w:rPr>
          <w:sz w:val="24"/>
          <w:szCs w:val="24"/>
        </w:rPr>
        <w:t xml:space="preserve"> 170700/0071-7.11/6 от 23.08.2017 г., заключенного 20.09.2021 г. </w:t>
      </w:r>
      <w:r w:rsidRPr="00AA570D">
        <w:rPr>
          <w:color w:val="000000" w:themeColor="text1"/>
          <w:sz w:val="24"/>
          <w:szCs w:val="24"/>
        </w:rPr>
        <w:t xml:space="preserve">между </w:t>
      </w:r>
      <w:r w:rsidR="00AA570D" w:rsidRPr="00AA570D">
        <w:rPr>
          <w:sz w:val="24"/>
          <w:szCs w:val="24"/>
        </w:rPr>
        <w:t>ОАО МЭЗ «</w:t>
      </w:r>
      <w:proofErr w:type="spellStart"/>
      <w:r w:rsidR="00AA570D" w:rsidRPr="00AA570D">
        <w:rPr>
          <w:sz w:val="24"/>
          <w:szCs w:val="24"/>
        </w:rPr>
        <w:t>Лискинский</w:t>
      </w:r>
      <w:proofErr w:type="spellEnd"/>
      <w:r w:rsidR="00AA570D" w:rsidRPr="00AA570D">
        <w:rPr>
          <w:sz w:val="24"/>
          <w:szCs w:val="24"/>
        </w:rPr>
        <w:t>»</w:t>
      </w:r>
      <w:r w:rsidRPr="00AA570D">
        <w:rPr>
          <w:color w:val="000000" w:themeColor="text1"/>
          <w:sz w:val="24"/>
          <w:szCs w:val="24"/>
        </w:rPr>
        <w:t xml:space="preserve"> и АО «</w:t>
      </w:r>
      <w:proofErr w:type="spellStart"/>
      <w:r w:rsidRPr="00AA570D">
        <w:rPr>
          <w:color w:val="000000" w:themeColor="text1"/>
          <w:sz w:val="24"/>
          <w:szCs w:val="24"/>
        </w:rPr>
        <w:t>Россельхозбанк</w:t>
      </w:r>
      <w:proofErr w:type="spellEnd"/>
      <w:r w:rsidRPr="00AA570D">
        <w:rPr>
          <w:color w:val="000000" w:themeColor="text1"/>
          <w:sz w:val="24"/>
          <w:szCs w:val="24"/>
        </w:rPr>
        <w:t>».</w:t>
      </w:r>
    </w:p>
    <w:p w:rsidR="006B26FA" w:rsidRPr="00AA570D" w:rsidRDefault="006B26FA" w:rsidP="006B26FA">
      <w:pPr>
        <w:pStyle w:val="31"/>
        <w:widowControl w:val="0"/>
        <w:numPr>
          <w:ilvl w:val="0"/>
          <w:numId w:val="8"/>
        </w:numPr>
        <w:tabs>
          <w:tab w:val="left" w:pos="851"/>
        </w:tabs>
        <w:spacing w:after="0"/>
        <w:ind w:left="0" w:firstLine="540"/>
        <w:jc w:val="both"/>
        <w:rPr>
          <w:sz w:val="24"/>
          <w:szCs w:val="24"/>
        </w:rPr>
      </w:pPr>
      <w:r w:rsidRPr="00AA570D">
        <w:rPr>
          <w:sz w:val="24"/>
          <w:szCs w:val="24"/>
        </w:rPr>
        <w:t>О предоставлении последующ</w:t>
      </w:r>
      <w:bookmarkStart w:id="0" w:name="_GoBack"/>
      <w:bookmarkEnd w:id="0"/>
      <w:r w:rsidRPr="00AA570D">
        <w:rPr>
          <w:sz w:val="24"/>
          <w:szCs w:val="24"/>
        </w:rPr>
        <w:t>его одобрения сделки, в совершении которой имеется заинтересованность, которая во взаимосвязи с другими сделками, является крупной сделкой, – Дополнительного соглашения № 170700/0071-4/6</w:t>
      </w:r>
      <w:r w:rsidRPr="00AA570D">
        <w:rPr>
          <w:sz w:val="24"/>
          <w:szCs w:val="24"/>
          <w:lang w:val="en-US"/>
        </w:rPr>
        <w:t>DS</w:t>
      </w:r>
      <w:r w:rsidRPr="00AA570D">
        <w:rPr>
          <w:sz w:val="24"/>
          <w:szCs w:val="24"/>
        </w:rPr>
        <w:t xml:space="preserve">4 к договору </w:t>
      </w:r>
      <w:r w:rsidRPr="00AA570D">
        <w:rPr>
          <w:iCs/>
          <w:sz w:val="24"/>
          <w:szCs w:val="24"/>
        </w:rPr>
        <w:t xml:space="preserve">о залоге транспортных средств </w:t>
      </w:r>
      <w:r w:rsidRPr="00AA570D">
        <w:rPr>
          <w:sz w:val="24"/>
          <w:szCs w:val="24"/>
        </w:rPr>
        <w:t xml:space="preserve">№ 170700/0071-4/6 от 23.08.2017г., заключенного 20.09.2021 г. </w:t>
      </w:r>
      <w:r w:rsidRPr="00AA570D">
        <w:rPr>
          <w:color w:val="000000" w:themeColor="text1"/>
          <w:sz w:val="24"/>
          <w:szCs w:val="24"/>
        </w:rPr>
        <w:t xml:space="preserve">между </w:t>
      </w:r>
      <w:r w:rsidR="00AA570D" w:rsidRPr="00AA570D">
        <w:rPr>
          <w:sz w:val="24"/>
          <w:szCs w:val="24"/>
        </w:rPr>
        <w:t>ОАО МЭЗ «</w:t>
      </w:r>
      <w:proofErr w:type="spellStart"/>
      <w:r w:rsidR="00AA570D" w:rsidRPr="00AA570D">
        <w:rPr>
          <w:sz w:val="24"/>
          <w:szCs w:val="24"/>
        </w:rPr>
        <w:t>Лискинский</w:t>
      </w:r>
      <w:proofErr w:type="spellEnd"/>
      <w:r w:rsidR="00AA570D" w:rsidRPr="00AA570D">
        <w:rPr>
          <w:sz w:val="24"/>
          <w:szCs w:val="24"/>
        </w:rPr>
        <w:t>»</w:t>
      </w:r>
      <w:r w:rsidRPr="00AA570D">
        <w:rPr>
          <w:color w:val="000000" w:themeColor="text1"/>
          <w:sz w:val="24"/>
          <w:szCs w:val="24"/>
        </w:rPr>
        <w:t xml:space="preserve"> и АО «</w:t>
      </w:r>
      <w:proofErr w:type="spellStart"/>
      <w:r w:rsidRPr="00AA570D">
        <w:rPr>
          <w:color w:val="000000" w:themeColor="text1"/>
          <w:sz w:val="24"/>
          <w:szCs w:val="24"/>
        </w:rPr>
        <w:t>Россельхозбанк</w:t>
      </w:r>
      <w:proofErr w:type="spellEnd"/>
      <w:r w:rsidRPr="00AA570D">
        <w:rPr>
          <w:color w:val="000000" w:themeColor="text1"/>
          <w:sz w:val="24"/>
          <w:szCs w:val="24"/>
        </w:rPr>
        <w:t>».</w:t>
      </w:r>
    </w:p>
    <w:p w:rsidR="006B26FA" w:rsidRPr="00AA570D" w:rsidRDefault="006B26FA" w:rsidP="006B26FA">
      <w:pPr>
        <w:pStyle w:val="31"/>
        <w:widowControl w:val="0"/>
        <w:numPr>
          <w:ilvl w:val="0"/>
          <w:numId w:val="8"/>
        </w:numPr>
        <w:tabs>
          <w:tab w:val="left" w:pos="851"/>
          <w:tab w:val="left" w:pos="900"/>
          <w:tab w:val="left" w:pos="993"/>
        </w:tabs>
        <w:spacing w:after="0"/>
        <w:ind w:left="0" w:firstLine="540"/>
        <w:jc w:val="both"/>
        <w:rPr>
          <w:color w:val="000000"/>
          <w:sz w:val="24"/>
          <w:szCs w:val="24"/>
        </w:rPr>
      </w:pPr>
      <w:r w:rsidRPr="00AA570D">
        <w:rPr>
          <w:sz w:val="24"/>
          <w:szCs w:val="24"/>
        </w:rPr>
        <w:t>О предоставлении последующего одобрения сделки, в совершении которой имеется заинтересованность, которая во взаимосвязи с другими сделками, является крупной сделкой, – Дополнительного соглашения № 170700/0071-5/7</w:t>
      </w:r>
      <w:r w:rsidRPr="00AA570D">
        <w:rPr>
          <w:sz w:val="24"/>
          <w:szCs w:val="24"/>
          <w:lang w:val="en-US"/>
        </w:rPr>
        <w:t>DS</w:t>
      </w:r>
      <w:r w:rsidRPr="00AA570D">
        <w:rPr>
          <w:sz w:val="24"/>
          <w:szCs w:val="24"/>
        </w:rPr>
        <w:t xml:space="preserve">6 к договору №170700/0071-5/7 </w:t>
      </w:r>
      <w:r w:rsidRPr="00AA570D">
        <w:rPr>
          <w:iCs/>
          <w:sz w:val="24"/>
          <w:szCs w:val="24"/>
        </w:rPr>
        <w:t xml:space="preserve">о залоге оборудования </w:t>
      </w:r>
      <w:r w:rsidRPr="00AA570D">
        <w:rPr>
          <w:sz w:val="24"/>
          <w:szCs w:val="24"/>
        </w:rPr>
        <w:t xml:space="preserve">от 23.08.2017 г., заключенного 20.09.2021 г. </w:t>
      </w:r>
      <w:r w:rsidRPr="00AA570D">
        <w:rPr>
          <w:color w:val="000000" w:themeColor="text1"/>
          <w:sz w:val="24"/>
          <w:szCs w:val="24"/>
        </w:rPr>
        <w:t xml:space="preserve">между </w:t>
      </w:r>
      <w:r w:rsidR="00AA570D" w:rsidRPr="00AA570D">
        <w:rPr>
          <w:sz w:val="24"/>
          <w:szCs w:val="24"/>
        </w:rPr>
        <w:t>ОАО МЭЗ «</w:t>
      </w:r>
      <w:proofErr w:type="spellStart"/>
      <w:r w:rsidR="00AA570D" w:rsidRPr="00AA570D">
        <w:rPr>
          <w:sz w:val="24"/>
          <w:szCs w:val="24"/>
        </w:rPr>
        <w:t>Лискинский</w:t>
      </w:r>
      <w:proofErr w:type="spellEnd"/>
      <w:r w:rsidR="00AA570D" w:rsidRPr="00AA570D">
        <w:rPr>
          <w:sz w:val="24"/>
          <w:szCs w:val="24"/>
        </w:rPr>
        <w:t>»</w:t>
      </w:r>
      <w:r w:rsidRPr="00AA570D">
        <w:rPr>
          <w:color w:val="000000" w:themeColor="text1"/>
          <w:sz w:val="24"/>
          <w:szCs w:val="24"/>
        </w:rPr>
        <w:t xml:space="preserve"> и АО «</w:t>
      </w:r>
      <w:proofErr w:type="spellStart"/>
      <w:r w:rsidRPr="00AA570D">
        <w:rPr>
          <w:color w:val="000000" w:themeColor="text1"/>
          <w:sz w:val="24"/>
          <w:szCs w:val="24"/>
        </w:rPr>
        <w:t>Россельхозбанк</w:t>
      </w:r>
      <w:proofErr w:type="spellEnd"/>
      <w:r w:rsidRPr="00AA570D">
        <w:rPr>
          <w:color w:val="000000" w:themeColor="text1"/>
          <w:sz w:val="24"/>
          <w:szCs w:val="24"/>
        </w:rPr>
        <w:t>».</w:t>
      </w:r>
    </w:p>
    <w:p w:rsidR="00294129" w:rsidRPr="00AD0878" w:rsidRDefault="00294129" w:rsidP="00200A47">
      <w:pPr>
        <w:tabs>
          <w:tab w:val="left" w:pos="720"/>
        </w:tabs>
        <w:ind w:firstLine="567"/>
        <w:rPr>
          <w:b/>
        </w:rPr>
      </w:pPr>
    </w:p>
    <w:p w:rsidR="004A3727" w:rsidRPr="0067297D" w:rsidRDefault="007319F3" w:rsidP="004A3727">
      <w:pPr>
        <w:autoSpaceDE w:val="0"/>
        <w:autoSpaceDN w:val="0"/>
        <w:adjustRightInd w:val="0"/>
        <w:ind w:firstLine="567"/>
        <w:jc w:val="both"/>
        <w:rPr>
          <w:rFonts w:eastAsiaTheme="minorHAnsi"/>
          <w:lang w:eastAsia="en-US"/>
        </w:rPr>
      </w:pPr>
      <w:r w:rsidRPr="0067297D">
        <w:rPr>
          <w:rFonts w:eastAsiaTheme="minorHAnsi"/>
          <w:lang w:eastAsia="en-US"/>
        </w:rPr>
        <w:t>Бюллетен</w:t>
      </w:r>
      <w:r w:rsidR="004A3727" w:rsidRPr="0067297D">
        <w:rPr>
          <w:rFonts w:eastAsiaTheme="minorHAnsi"/>
          <w:lang w:eastAsia="en-US"/>
        </w:rPr>
        <w:t>и</w:t>
      </w:r>
      <w:r w:rsidRPr="0067297D">
        <w:rPr>
          <w:rFonts w:eastAsiaTheme="minorHAnsi"/>
          <w:lang w:eastAsia="en-US"/>
        </w:rPr>
        <w:t xml:space="preserve"> для голосования </w:t>
      </w:r>
      <w:r w:rsidR="004A3727" w:rsidRPr="0067297D">
        <w:t xml:space="preserve">на </w:t>
      </w:r>
      <w:r w:rsidR="006B26FA" w:rsidRPr="0067297D">
        <w:t>внеочередном</w:t>
      </w:r>
      <w:r w:rsidR="004A3727" w:rsidRPr="0067297D">
        <w:t xml:space="preserve"> </w:t>
      </w:r>
      <w:r w:rsidR="004A3727" w:rsidRPr="0067297D">
        <w:rPr>
          <w:color w:val="000000" w:themeColor="text1"/>
        </w:rPr>
        <w:t xml:space="preserve">общем собрании акционеров </w:t>
      </w:r>
      <w:hyperlink r:id="rId5" w:history="1">
        <w:r w:rsidRPr="0067297D">
          <w:rPr>
            <w:rFonts w:eastAsiaTheme="minorHAnsi"/>
            <w:color w:val="000000" w:themeColor="text1"/>
            <w:lang w:eastAsia="en-US"/>
          </w:rPr>
          <w:t>направл</w:t>
        </w:r>
      </w:hyperlink>
      <w:r w:rsidR="004A3727" w:rsidRPr="0067297D">
        <w:rPr>
          <w:rFonts w:eastAsiaTheme="minorHAnsi"/>
          <w:color w:val="000000" w:themeColor="text1"/>
          <w:lang w:eastAsia="en-US"/>
        </w:rPr>
        <w:t>яются</w:t>
      </w:r>
      <w:r w:rsidRPr="0067297D">
        <w:rPr>
          <w:rFonts w:eastAsiaTheme="minorHAnsi"/>
          <w:color w:val="000000" w:themeColor="text1"/>
          <w:lang w:eastAsia="en-US"/>
        </w:rPr>
        <w:t xml:space="preserve"> </w:t>
      </w:r>
      <w:r w:rsidR="004A3727" w:rsidRPr="0067297D">
        <w:rPr>
          <w:rFonts w:eastAsiaTheme="minorHAnsi"/>
          <w:color w:val="000000" w:themeColor="text1"/>
          <w:lang w:eastAsia="en-US"/>
        </w:rPr>
        <w:t xml:space="preserve">лицам, зарегистрированным в реестре акционеров общества и имеющим право на участие в общем собрании акционеров, заказным письмом не позднее чем за 20 дней до проведения </w:t>
      </w:r>
      <w:r w:rsidR="006B26FA" w:rsidRPr="0067297D">
        <w:rPr>
          <w:rFonts w:eastAsiaTheme="minorHAnsi"/>
          <w:color w:val="000000" w:themeColor="text1"/>
          <w:lang w:eastAsia="en-US"/>
        </w:rPr>
        <w:t>внеочередного</w:t>
      </w:r>
      <w:r w:rsidR="004A3727" w:rsidRPr="0067297D">
        <w:rPr>
          <w:rFonts w:eastAsiaTheme="minorHAnsi"/>
          <w:color w:val="000000" w:themeColor="text1"/>
          <w:lang w:eastAsia="en-US"/>
        </w:rPr>
        <w:t xml:space="preserve"> общего собрания акционеров</w:t>
      </w:r>
      <w:r w:rsidR="004A3727" w:rsidRPr="0067297D">
        <w:rPr>
          <w:rFonts w:eastAsiaTheme="minorHAnsi"/>
          <w:lang w:eastAsia="en-US"/>
        </w:rPr>
        <w:t>.</w:t>
      </w:r>
    </w:p>
    <w:p w:rsidR="00294129" w:rsidRPr="0067297D" w:rsidRDefault="00294129" w:rsidP="00200A47">
      <w:pPr>
        <w:tabs>
          <w:tab w:val="left" w:pos="900"/>
        </w:tabs>
        <w:ind w:firstLine="567"/>
        <w:jc w:val="both"/>
        <w:rPr>
          <w:color w:val="000000"/>
        </w:rPr>
      </w:pPr>
      <w:r w:rsidRPr="0067297D">
        <w:rPr>
          <w:color w:val="000000"/>
        </w:rPr>
        <w:t xml:space="preserve">Информация (материалы), подлежащая предоставлению при подготовке к проведению общего собрания акционеров, </w:t>
      </w:r>
      <w:r w:rsidR="00572583" w:rsidRPr="0067297D">
        <w:rPr>
          <w:color w:val="000000"/>
        </w:rPr>
        <w:t>доступна</w:t>
      </w:r>
      <w:r w:rsidRPr="0067297D">
        <w:rPr>
          <w:color w:val="000000"/>
        </w:rPr>
        <w:t xml:space="preserve"> </w:t>
      </w:r>
      <w:r w:rsidR="0003798B" w:rsidRPr="0067297D">
        <w:rPr>
          <w:color w:val="000000"/>
        </w:rPr>
        <w:t>лицам, имеющим право на участие в общем собрании акционеров,</w:t>
      </w:r>
      <w:r w:rsidRPr="0067297D">
        <w:rPr>
          <w:color w:val="000000"/>
        </w:rPr>
        <w:t xml:space="preserve"> для ознакомления </w:t>
      </w:r>
      <w:r w:rsidR="0003798B" w:rsidRPr="0067297D">
        <w:rPr>
          <w:color w:val="000000"/>
        </w:rPr>
        <w:t xml:space="preserve">в приемной Генерального директора </w:t>
      </w:r>
      <w:r w:rsidRPr="0067297D">
        <w:rPr>
          <w:color w:val="000000"/>
        </w:rPr>
        <w:t xml:space="preserve">по адресу: </w:t>
      </w:r>
      <w:r w:rsidR="000B4B8F" w:rsidRPr="0067297D">
        <w:t xml:space="preserve">Воронежская область, г. Лиски, ул. 40-лет Октября, </w:t>
      </w:r>
      <w:proofErr w:type="gramStart"/>
      <w:r w:rsidR="000B4B8F" w:rsidRPr="0067297D">
        <w:t>62</w:t>
      </w:r>
      <w:r w:rsidRPr="0067297D">
        <w:rPr>
          <w:color w:val="000000"/>
        </w:rPr>
        <w:t xml:space="preserve">,  </w:t>
      </w:r>
      <w:r w:rsidR="0003798B" w:rsidRPr="0067297D">
        <w:rPr>
          <w:color w:val="000000"/>
        </w:rPr>
        <w:t>в</w:t>
      </w:r>
      <w:proofErr w:type="gramEnd"/>
      <w:r w:rsidR="0003798B" w:rsidRPr="0067297D">
        <w:rPr>
          <w:color w:val="000000"/>
        </w:rPr>
        <w:t xml:space="preserve"> рабочие дни </w:t>
      </w:r>
      <w:r w:rsidR="0003798B" w:rsidRPr="0067297D">
        <w:t xml:space="preserve">с </w:t>
      </w:r>
      <w:r w:rsidR="009319FC" w:rsidRPr="0067297D">
        <w:t>10.00 до 15.00</w:t>
      </w:r>
      <w:r w:rsidR="0003798B" w:rsidRPr="0067297D">
        <w:t xml:space="preserve"> часов в течение 20 дней до проведения общего собрания</w:t>
      </w:r>
      <w:r w:rsidR="00AA570D" w:rsidRPr="0067297D">
        <w:t xml:space="preserve"> акционеров</w:t>
      </w:r>
      <w:r w:rsidRPr="0067297D">
        <w:rPr>
          <w:color w:val="000000"/>
        </w:rPr>
        <w:t>.</w:t>
      </w:r>
    </w:p>
    <w:p w:rsidR="004A3727" w:rsidRPr="0067297D" w:rsidRDefault="004A3727" w:rsidP="004A3727">
      <w:pPr>
        <w:autoSpaceDE w:val="0"/>
        <w:autoSpaceDN w:val="0"/>
        <w:adjustRightInd w:val="0"/>
        <w:ind w:firstLine="567"/>
        <w:jc w:val="both"/>
        <w:rPr>
          <w:rFonts w:eastAsiaTheme="minorHAnsi"/>
          <w:lang w:eastAsia="en-US"/>
        </w:rPr>
      </w:pPr>
      <w:r w:rsidRPr="0067297D">
        <w:rPr>
          <w:rFonts w:eastAsiaTheme="minorHAnsi"/>
          <w:lang w:eastAsia="en-US"/>
        </w:rPr>
        <w:t xml:space="preserve">Дата, на которую определяются (фиксируются) лица, имеющие право на участие в общем собрании акционеров: </w:t>
      </w:r>
      <w:r w:rsidR="006B26FA" w:rsidRPr="0067297D">
        <w:rPr>
          <w:rFonts w:eastAsiaTheme="minorHAnsi"/>
          <w:lang w:eastAsia="en-US"/>
        </w:rPr>
        <w:t>12</w:t>
      </w:r>
      <w:r w:rsidRPr="0067297D">
        <w:rPr>
          <w:rFonts w:eastAsiaTheme="minorHAnsi"/>
          <w:lang w:eastAsia="en-US"/>
        </w:rPr>
        <w:t>.</w:t>
      </w:r>
      <w:r w:rsidR="006B26FA" w:rsidRPr="0067297D">
        <w:rPr>
          <w:rFonts w:eastAsiaTheme="minorHAnsi"/>
          <w:lang w:eastAsia="en-US"/>
        </w:rPr>
        <w:t>10</w:t>
      </w:r>
      <w:r w:rsidRPr="0067297D">
        <w:rPr>
          <w:rFonts w:eastAsiaTheme="minorHAnsi"/>
          <w:lang w:eastAsia="en-US"/>
        </w:rPr>
        <w:t>.2021 года.</w:t>
      </w:r>
    </w:p>
    <w:p w:rsidR="006A7AF7" w:rsidRPr="0067297D" w:rsidRDefault="006A7AF7" w:rsidP="00200A47">
      <w:pPr>
        <w:autoSpaceDE w:val="0"/>
        <w:autoSpaceDN w:val="0"/>
        <w:adjustRightInd w:val="0"/>
        <w:ind w:firstLine="567"/>
        <w:jc w:val="both"/>
        <w:rPr>
          <w:rFonts w:eastAsiaTheme="minorHAnsi"/>
          <w:lang w:eastAsia="en-US"/>
        </w:rPr>
      </w:pPr>
      <w:r w:rsidRPr="0067297D">
        <w:rPr>
          <w:rFonts w:eastAsiaTheme="minorHAnsi"/>
          <w:lang w:eastAsia="en-US"/>
        </w:rPr>
        <w:t>Принявшими участие в общем собрании акционеров, проводимом в форме заочного голосования, считаются акционеры, бюллетени которых получены до д</w:t>
      </w:r>
      <w:r w:rsidR="006A7512" w:rsidRPr="0067297D">
        <w:rPr>
          <w:rFonts w:eastAsiaTheme="minorHAnsi"/>
          <w:lang w:eastAsia="en-US"/>
        </w:rPr>
        <w:t xml:space="preserve">аты окончания приема бюллетеней, </w:t>
      </w:r>
      <w:r w:rsidR="00C5695B" w:rsidRPr="0067297D">
        <w:rPr>
          <w:rFonts w:eastAsiaTheme="minorHAnsi"/>
          <w:lang w:eastAsia="en-US"/>
        </w:rPr>
        <w:t xml:space="preserve">то есть </w:t>
      </w:r>
      <w:r w:rsidR="006A7512" w:rsidRPr="0067297D">
        <w:rPr>
          <w:rFonts w:eastAsiaTheme="minorHAnsi"/>
          <w:lang w:eastAsia="en-US"/>
        </w:rPr>
        <w:t xml:space="preserve">не позднее </w:t>
      </w:r>
      <w:r w:rsidR="006B26FA" w:rsidRPr="0067297D">
        <w:rPr>
          <w:rFonts w:eastAsiaTheme="minorHAnsi"/>
          <w:lang w:eastAsia="en-US"/>
        </w:rPr>
        <w:t>0</w:t>
      </w:r>
      <w:r w:rsidR="00AA570D" w:rsidRPr="0067297D">
        <w:rPr>
          <w:rFonts w:eastAsiaTheme="minorHAnsi"/>
          <w:lang w:eastAsia="en-US"/>
        </w:rPr>
        <w:t>5</w:t>
      </w:r>
      <w:r w:rsidR="006A7512" w:rsidRPr="0067297D">
        <w:rPr>
          <w:rFonts w:eastAsiaTheme="minorHAnsi"/>
          <w:lang w:eastAsia="en-US"/>
        </w:rPr>
        <w:t>.</w:t>
      </w:r>
      <w:r w:rsidR="006B26FA" w:rsidRPr="0067297D">
        <w:rPr>
          <w:rFonts w:eastAsiaTheme="minorHAnsi"/>
          <w:lang w:eastAsia="en-US"/>
        </w:rPr>
        <w:t>12</w:t>
      </w:r>
      <w:r w:rsidR="006A7512" w:rsidRPr="0067297D">
        <w:rPr>
          <w:rFonts w:eastAsiaTheme="minorHAnsi"/>
          <w:lang w:eastAsia="en-US"/>
        </w:rPr>
        <w:t>.2021 г.</w:t>
      </w:r>
    </w:p>
    <w:p w:rsidR="00C15428" w:rsidRPr="0067297D" w:rsidRDefault="00C15428" w:rsidP="00200A47">
      <w:pPr>
        <w:autoSpaceDE w:val="0"/>
        <w:autoSpaceDN w:val="0"/>
        <w:adjustRightInd w:val="0"/>
        <w:ind w:firstLine="567"/>
        <w:jc w:val="both"/>
        <w:rPr>
          <w:rFonts w:eastAsiaTheme="minorHAnsi"/>
          <w:color w:val="000000" w:themeColor="text1"/>
          <w:lang w:eastAsia="en-US"/>
        </w:rPr>
      </w:pPr>
      <w:r w:rsidRPr="0067297D">
        <w:rPr>
          <w:rFonts w:eastAsiaTheme="minorHAnsi"/>
          <w:lang w:eastAsia="en-US"/>
        </w:rPr>
        <w:t xml:space="preserve">Категория (типы) акций, владельцы которых имеют право голоса по всем или некоторым вопросам повестки дня </w:t>
      </w:r>
      <w:r w:rsidR="006B26FA" w:rsidRPr="0067297D">
        <w:rPr>
          <w:rFonts w:eastAsiaTheme="minorHAnsi"/>
          <w:lang w:eastAsia="en-US"/>
        </w:rPr>
        <w:t>внеочередного</w:t>
      </w:r>
      <w:r w:rsidRPr="0067297D">
        <w:rPr>
          <w:rFonts w:eastAsiaTheme="minorHAnsi"/>
          <w:lang w:eastAsia="en-US"/>
        </w:rPr>
        <w:t xml:space="preserve"> общего собрания акционеров: </w:t>
      </w:r>
      <w:r w:rsidRPr="0067297D">
        <w:t>акции,</w:t>
      </w:r>
      <w:r w:rsidRPr="0067297D">
        <w:rPr>
          <w:rStyle w:val="blk"/>
        </w:rPr>
        <w:t xml:space="preserve"> </w:t>
      </w:r>
      <w:r w:rsidRPr="0067297D">
        <w:t>именные обыкновенные бездокументарные</w:t>
      </w:r>
      <w:r w:rsidRPr="0067297D">
        <w:rPr>
          <w:rStyle w:val="blk"/>
        </w:rPr>
        <w:t>, государственный регистрационный номер выпуска ценных бумаг и дата его государственной регистраци</w:t>
      </w:r>
      <w:r w:rsidRPr="0067297D">
        <w:rPr>
          <w:rStyle w:val="blk"/>
          <w:color w:val="000000" w:themeColor="text1"/>
        </w:rPr>
        <w:t xml:space="preserve">и: </w:t>
      </w:r>
      <w:r w:rsidRPr="0067297D">
        <w:rPr>
          <w:color w:val="000000" w:themeColor="text1"/>
        </w:rPr>
        <w:t>1-0</w:t>
      </w:r>
      <w:r w:rsidR="009319FC" w:rsidRPr="0067297D">
        <w:rPr>
          <w:color w:val="000000" w:themeColor="text1"/>
        </w:rPr>
        <w:t>2</w:t>
      </w:r>
      <w:r w:rsidRPr="0067297D">
        <w:rPr>
          <w:color w:val="000000" w:themeColor="text1"/>
        </w:rPr>
        <w:t>-</w:t>
      </w:r>
      <w:r w:rsidR="009319FC" w:rsidRPr="0067297D">
        <w:rPr>
          <w:color w:val="000000" w:themeColor="text1"/>
        </w:rPr>
        <w:t>40450</w:t>
      </w:r>
      <w:r w:rsidRPr="0067297D">
        <w:rPr>
          <w:color w:val="000000" w:themeColor="text1"/>
        </w:rPr>
        <w:t>-</w:t>
      </w:r>
      <w:proofErr w:type="gramStart"/>
      <w:r w:rsidR="009319FC" w:rsidRPr="0067297D">
        <w:rPr>
          <w:color w:val="000000" w:themeColor="text1"/>
        </w:rPr>
        <w:t>А</w:t>
      </w:r>
      <w:proofErr w:type="gramEnd"/>
      <w:r w:rsidRPr="0067297D">
        <w:rPr>
          <w:color w:val="000000" w:themeColor="text1"/>
        </w:rPr>
        <w:t xml:space="preserve"> от 1</w:t>
      </w:r>
      <w:r w:rsidR="009319FC" w:rsidRPr="0067297D">
        <w:rPr>
          <w:color w:val="000000" w:themeColor="text1"/>
        </w:rPr>
        <w:t>3</w:t>
      </w:r>
      <w:r w:rsidRPr="0067297D">
        <w:rPr>
          <w:color w:val="000000" w:themeColor="text1"/>
        </w:rPr>
        <w:t>.0</w:t>
      </w:r>
      <w:r w:rsidR="009319FC" w:rsidRPr="0067297D">
        <w:rPr>
          <w:color w:val="000000" w:themeColor="text1"/>
        </w:rPr>
        <w:t>2</w:t>
      </w:r>
      <w:r w:rsidRPr="0067297D">
        <w:rPr>
          <w:color w:val="000000" w:themeColor="text1"/>
        </w:rPr>
        <w:t>.200</w:t>
      </w:r>
      <w:r w:rsidR="009319FC" w:rsidRPr="0067297D">
        <w:rPr>
          <w:color w:val="000000" w:themeColor="text1"/>
        </w:rPr>
        <w:t>7</w:t>
      </w:r>
      <w:r w:rsidRPr="0067297D">
        <w:rPr>
          <w:color w:val="000000" w:themeColor="text1"/>
        </w:rPr>
        <w:t xml:space="preserve"> г.</w:t>
      </w:r>
    </w:p>
    <w:p w:rsidR="006B26FA" w:rsidRPr="0067297D" w:rsidRDefault="006B26FA" w:rsidP="006B26FA">
      <w:pPr>
        <w:autoSpaceDE w:val="0"/>
        <w:autoSpaceDN w:val="0"/>
        <w:adjustRightInd w:val="0"/>
        <w:ind w:firstLine="284"/>
        <w:jc w:val="both"/>
      </w:pPr>
    </w:p>
    <w:p w:rsidR="006B26FA" w:rsidRPr="0067297D" w:rsidRDefault="006B26FA" w:rsidP="006B26FA">
      <w:pPr>
        <w:ind w:firstLine="284"/>
        <w:jc w:val="both"/>
        <w:rPr>
          <w:b/>
        </w:rPr>
      </w:pPr>
      <w:r w:rsidRPr="0067297D">
        <w:rPr>
          <w:b/>
        </w:rPr>
        <w:lastRenderedPageBreak/>
        <w:t>Основания для возникновения права требовать выкупа Обществом всех или части</w:t>
      </w:r>
      <w:r w:rsidR="0067297D">
        <w:rPr>
          <w:b/>
        </w:rPr>
        <w:t xml:space="preserve"> принадлежащих акционеру акций:</w:t>
      </w:r>
    </w:p>
    <w:p w:rsidR="006B26FA" w:rsidRPr="0067297D" w:rsidRDefault="006B26FA" w:rsidP="006B26FA">
      <w:pPr>
        <w:ind w:firstLine="284"/>
        <w:jc w:val="both"/>
        <w:rPr>
          <w:rFonts w:cs="Tahoma"/>
        </w:rPr>
      </w:pPr>
      <w:r w:rsidRPr="0067297D">
        <w:t>Владельцы голосующих акций Общества вправе требовать выкупа Обществом всех или части принадлежащих им акций Общества при принятии общим собранием акционеров Общества решения об одобрении крупной сделки, предметом которого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w:t>
      </w:r>
      <w:r w:rsidRPr="0067297D">
        <w:rPr>
          <w:rFonts w:cs="Tahoma"/>
        </w:rPr>
        <w:t>, если они:</w:t>
      </w:r>
    </w:p>
    <w:p w:rsidR="006B26FA" w:rsidRPr="0067297D" w:rsidRDefault="006B26FA" w:rsidP="0067297D">
      <w:pPr>
        <w:widowControl w:val="0"/>
        <w:numPr>
          <w:ilvl w:val="0"/>
          <w:numId w:val="1"/>
        </w:numPr>
        <w:tabs>
          <w:tab w:val="clear" w:pos="1260"/>
          <w:tab w:val="left" w:pos="567"/>
          <w:tab w:val="num" w:pos="851"/>
        </w:tabs>
        <w:suppressAutoHyphens/>
        <w:ind w:left="0" w:firstLine="284"/>
        <w:jc w:val="both"/>
        <w:rPr>
          <w:rFonts w:cs="Tahoma"/>
        </w:rPr>
      </w:pPr>
      <w:r w:rsidRPr="0067297D">
        <w:rPr>
          <w:rFonts w:cs="Tahoma"/>
        </w:rPr>
        <w:t xml:space="preserve">проголосовали «против» по вопросу </w:t>
      </w:r>
      <w:r w:rsidRPr="0067297D">
        <w:t>о последующем одобрении указанной сделки</w:t>
      </w:r>
      <w:r w:rsidRPr="0067297D">
        <w:rPr>
          <w:rFonts w:cs="Tahoma"/>
        </w:rPr>
        <w:t>,</w:t>
      </w:r>
    </w:p>
    <w:p w:rsidR="006B26FA" w:rsidRPr="0067297D" w:rsidRDefault="006B26FA" w:rsidP="0067297D">
      <w:pPr>
        <w:widowControl w:val="0"/>
        <w:numPr>
          <w:ilvl w:val="0"/>
          <w:numId w:val="1"/>
        </w:numPr>
        <w:tabs>
          <w:tab w:val="clear" w:pos="1260"/>
          <w:tab w:val="left" w:pos="567"/>
          <w:tab w:val="num" w:pos="851"/>
        </w:tabs>
        <w:suppressAutoHyphens/>
        <w:ind w:left="0" w:firstLine="284"/>
        <w:jc w:val="both"/>
        <w:rPr>
          <w:rFonts w:cs="Tahoma"/>
        </w:rPr>
      </w:pPr>
      <w:r w:rsidRPr="0067297D">
        <w:rPr>
          <w:rFonts w:cs="Tahoma"/>
        </w:rPr>
        <w:t>не принимали участие в голосовании по этому вопросу.</w:t>
      </w:r>
    </w:p>
    <w:p w:rsidR="006B26FA" w:rsidRPr="0067297D" w:rsidRDefault="006B26FA" w:rsidP="006B26FA">
      <w:pPr>
        <w:autoSpaceDE w:val="0"/>
        <w:autoSpaceDN w:val="0"/>
        <w:adjustRightInd w:val="0"/>
        <w:ind w:firstLine="284"/>
        <w:jc w:val="both"/>
        <w:rPr>
          <w:rFonts w:eastAsiaTheme="minorHAnsi"/>
          <w:lang w:eastAsia="en-US"/>
        </w:rPr>
      </w:pPr>
      <w:r w:rsidRPr="0067297D">
        <w:rPr>
          <w:rFonts w:eastAsiaTheme="minorHAnsi"/>
          <w:lang w:eastAsia="en-US"/>
        </w:rPr>
        <w:t>Список акционеров, имеющих право требовать выкупа обществом принадлежащих им акций, составляется на основании данных, содержащихся в списке лиц, имевших право на участие в данном внеочередном общем собрании акционеров.</w:t>
      </w:r>
    </w:p>
    <w:p w:rsidR="006B26FA" w:rsidRPr="0067297D" w:rsidRDefault="006B26FA" w:rsidP="006B26FA">
      <w:pPr>
        <w:ind w:firstLine="284"/>
        <w:jc w:val="both"/>
        <w:rPr>
          <w:b/>
        </w:rPr>
      </w:pPr>
      <w:r w:rsidRPr="0067297D">
        <w:rPr>
          <w:b/>
        </w:rPr>
        <w:t xml:space="preserve"> Цена, по которой будет осуществляться выкуп Обществом принадлежащих акционеру акций.</w:t>
      </w:r>
    </w:p>
    <w:p w:rsidR="006B26FA" w:rsidRPr="0067297D" w:rsidRDefault="006B26FA" w:rsidP="006B26FA">
      <w:pPr>
        <w:ind w:firstLine="284"/>
        <w:jc w:val="both"/>
      </w:pPr>
      <w:r w:rsidRPr="0067297D">
        <w:t xml:space="preserve">Акции Общества будут выкуплены у акционеров по </w:t>
      </w:r>
      <w:r w:rsidRPr="0067297D">
        <w:rPr>
          <w:color w:val="000000" w:themeColor="text1"/>
        </w:rPr>
        <w:t xml:space="preserve">цене </w:t>
      </w:r>
      <w:r w:rsidRPr="0067297D">
        <w:rPr>
          <w:bCs/>
          <w:iCs/>
          <w:color w:val="000000" w:themeColor="text1"/>
        </w:rPr>
        <w:t>670 (Шестьсот семьдесят) рублей</w:t>
      </w:r>
      <w:r w:rsidRPr="0067297D">
        <w:rPr>
          <w:color w:val="000000" w:themeColor="text1"/>
        </w:rPr>
        <w:t xml:space="preserve"> за каждую </w:t>
      </w:r>
      <w:r w:rsidRPr="0067297D">
        <w:t xml:space="preserve">акцию. Цена выкупа определена Советом директоров Общества исходя из рыночной стоимости акций, определенной оценщиком – Обществом с ограниченной ответственностью «Аудит и Экспертиза» (ИНН 7715608801, адрес: 344082, </w:t>
      </w:r>
      <w:proofErr w:type="spellStart"/>
      <w:r w:rsidRPr="0067297D">
        <w:t>г.Ростов</w:t>
      </w:r>
      <w:proofErr w:type="spellEnd"/>
      <w:r w:rsidRPr="0067297D">
        <w:t xml:space="preserve">-на-Дону, пер. Братский, д. 1, стр. Л, Л1, пом. 1-19) (Отчет об оценке </w:t>
      </w:r>
      <w:r w:rsidRPr="0067297D">
        <w:rPr>
          <w:color w:val="000000"/>
        </w:rPr>
        <w:t>№ 39/21-ОА от 16.09.2021 г</w:t>
      </w:r>
      <w:r w:rsidRPr="0067297D">
        <w:t>.)</w:t>
      </w:r>
      <w:r w:rsidRPr="0067297D">
        <w:rPr>
          <w:color w:val="000000" w:themeColor="text1"/>
        </w:rPr>
        <w:t xml:space="preserve">. </w:t>
      </w:r>
    </w:p>
    <w:p w:rsidR="006B26FA" w:rsidRPr="0067297D" w:rsidRDefault="006B26FA" w:rsidP="006B26FA">
      <w:pPr>
        <w:ind w:firstLine="284"/>
        <w:jc w:val="both"/>
        <w:rPr>
          <w:rFonts w:cs="Tahoma"/>
        </w:rPr>
      </w:pPr>
      <w:r w:rsidRPr="0067297D">
        <w:rPr>
          <w:rFonts w:cs="Tahoma"/>
          <w:b/>
        </w:rPr>
        <w:t xml:space="preserve">Количество акций, которое может быть выкуплено </w:t>
      </w:r>
      <w:r w:rsidR="0067297D">
        <w:rPr>
          <w:rFonts w:cs="Tahoma"/>
          <w:b/>
        </w:rPr>
        <w:t>у акционера:</w:t>
      </w:r>
      <w:r w:rsidRPr="0067297D">
        <w:rPr>
          <w:rFonts w:cs="Tahoma"/>
        </w:rPr>
        <w:t xml:space="preserve"> </w:t>
      </w:r>
    </w:p>
    <w:p w:rsidR="006B26FA" w:rsidRPr="0067297D" w:rsidRDefault="006B26FA" w:rsidP="006B26FA">
      <w:pPr>
        <w:autoSpaceDE w:val="0"/>
        <w:autoSpaceDN w:val="0"/>
        <w:adjustRightInd w:val="0"/>
        <w:ind w:firstLine="284"/>
        <w:jc w:val="both"/>
        <w:rPr>
          <w:rFonts w:eastAsiaTheme="minorHAnsi"/>
          <w:lang w:eastAsia="en-US"/>
        </w:rPr>
      </w:pPr>
      <w:r w:rsidRPr="0067297D">
        <w:rPr>
          <w:rFonts w:cs="Tahoma"/>
        </w:rPr>
        <w:t xml:space="preserve">В соответствии со ст. 76 Федерального закона «Об акционерных обществах» </w:t>
      </w:r>
      <w:r w:rsidRPr="0067297D">
        <w:rPr>
          <w:rFonts w:eastAsiaTheme="minorHAnsi"/>
          <w:lang w:eastAsia="en-US"/>
        </w:rPr>
        <w:t>общая сумма средств, направляемых обществом на выкуп акций, не может превышать 10 процентов стоимости чистых активов общества на дату принятия решения, которое повлекло возникновение у акционеров права требовать выкупа обществом принадлежащих им акций. В случае, если общее количество акций, в отношении которых заявлены требования о выкупе, превышает количество акций, которое может быть выкуплено обществом с учетом установленного выше ограничения, акции выкупаются у акционеров пропорционально заявленным требованиям.</w:t>
      </w:r>
    </w:p>
    <w:p w:rsidR="006B26FA" w:rsidRPr="0067297D" w:rsidRDefault="006B26FA" w:rsidP="006B26FA">
      <w:pPr>
        <w:ind w:firstLine="284"/>
        <w:jc w:val="both"/>
        <w:rPr>
          <w:rFonts w:cs="Tahoma"/>
        </w:rPr>
      </w:pPr>
      <w:r w:rsidRPr="0067297D">
        <w:rPr>
          <w:rFonts w:cs="Tahoma"/>
          <w:b/>
        </w:rPr>
        <w:t xml:space="preserve"> Порядок реализации акционером права требовать выкупа принадлежащих ему акций.</w:t>
      </w:r>
      <w:r w:rsidRPr="0067297D">
        <w:rPr>
          <w:rFonts w:cs="Tahoma"/>
        </w:rPr>
        <w:t xml:space="preserve"> </w:t>
      </w:r>
    </w:p>
    <w:p w:rsidR="006B26FA" w:rsidRPr="0067297D" w:rsidRDefault="006B26FA" w:rsidP="006B26FA">
      <w:pPr>
        <w:autoSpaceDE w:val="0"/>
        <w:autoSpaceDN w:val="0"/>
        <w:adjustRightInd w:val="0"/>
        <w:ind w:firstLine="284"/>
        <w:jc w:val="both"/>
        <w:rPr>
          <w:rFonts w:eastAsiaTheme="minorHAnsi"/>
          <w:lang w:eastAsia="en-US"/>
        </w:rPr>
      </w:pPr>
      <w:r w:rsidRPr="0067297D">
        <w:rPr>
          <w:rFonts w:eastAsiaTheme="minorHAnsi"/>
          <w:lang w:eastAsia="en-US"/>
        </w:rPr>
        <w:t xml:space="preserve">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(АО «Новый регистратор») путем направления по почте либо вручения под роспись документа в письменной форме, подписанного акционером, по адресу местонахождения Ростовского филиала АО «Новый регистратор»: </w:t>
      </w:r>
      <w:r w:rsidRPr="0067297D">
        <w:t xml:space="preserve">344038, г. Ростов-на-Дону, проспект </w:t>
      </w:r>
      <w:proofErr w:type="spellStart"/>
      <w:r w:rsidRPr="0067297D">
        <w:t>М.Нагибина</w:t>
      </w:r>
      <w:proofErr w:type="spellEnd"/>
      <w:r w:rsidRPr="0067297D">
        <w:t xml:space="preserve">, д. 14А либо во все структурные подразделения регистратора АО "Новый регистратор" (информация о месте нахождения подразделений указана на сайте </w:t>
      </w:r>
      <w:hyperlink r:id="rId6" w:history="1">
        <w:r w:rsidRPr="0067297D">
          <w:rPr>
            <w:rStyle w:val="a6"/>
          </w:rPr>
          <w:t>http://www.newreg.ru</w:t>
        </w:r>
      </w:hyperlink>
      <w:r w:rsidRPr="0067297D">
        <w:t xml:space="preserve">), </w:t>
      </w:r>
      <w:r w:rsidRPr="0067297D">
        <w:rPr>
          <w:rFonts w:eastAsiaTheme="minorHAnsi"/>
          <w:lang w:eastAsia="en-US"/>
        </w:rPr>
        <w:t>а по соглашению между участниками электронного взаимодействия также путем направления регистратору общества электронного документа, подписанного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w:t>
      </w:r>
    </w:p>
    <w:p w:rsidR="006B26FA" w:rsidRPr="0067297D" w:rsidRDefault="006B26FA" w:rsidP="006B26FA">
      <w:pPr>
        <w:autoSpaceDE w:val="0"/>
        <w:autoSpaceDN w:val="0"/>
        <w:adjustRightInd w:val="0"/>
        <w:ind w:firstLine="284"/>
        <w:jc w:val="both"/>
        <w:rPr>
          <w:rFonts w:eastAsiaTheme="minorHAnsi"/>
          <w:lang w:eastAsia="en-US"/>
        </w:rPr>
      </w:pPr>
      <w:r w:rsidRPr="0067297D">
        <w:rPr>
          <w:rFonts w:eastAsiaTheme="minorHAnsi"/>
          <w:lang w:eastAsia="en-US"/>
        </w:rPr>
        <w:t>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 Такими сведениями являются:</w:t>
      </w:r>
    </w:p>
    <w:p w:rsidR="006B26FA" w:rsidRPr="0067297D" w:rsidRDefault="006B26FA" w:rsidP="006B26FA">
      <w:pPr>
        <w:autoSpaceDE w:val="0"/>
        <w:autoSpaceDN w:val="0"/>
        <w:adjustRightInd w:val="0"/>
        <w:ind w:firstLine="284"/>
        <w:jc w:val="both"/>
        <w:rPr>
          <w:rFonts w:eastAsiaTheme="minorHAnsi"/>
          <w:lang w:eastAsia="en-US"/>
        </w:rPr>
      </w:pPr>
      <w:r w:rsidRPr="0067297D">
        <w:rPr>
          <w:rFonts w:eastAsiaTheme="minorHAnsi"/>
          <w:lang w:eastAsia="en-US"/>
        </w:rPr>
        <w:t>- фамилия, имя, отчество (при наличии), а также серия, номер и дата выдачи документа, удостоверяющего личность – для физических лиц;</w:t>
      </w:r>
    </w:p>
    <w:p w:rsidR="006B26FA" w:rsidRPr="0067297D" w:rsidRDefault="006B26FA" w:rsidP="006B26FA">
      <w:pPr>
        <w:autoSpaceDE w:val="0"/>
        <w:autoSpaceDN w:val="0"/>
        <w:adjustRightInd w:val="0"/>
        <w:ind w:firstLine="284"/>
        <w:jc w:val="both"/>
        <w:rPr>
          <w:rFonts w:eastAsiaTheme="minorHAnsi"/>
          <w:lang w:eastAsia="en-US"/>
        </w:rPr>
      </w:pPr>
      <w:r w:rsidRPr="0067297D">
        <w:rPr>
          <w:rFonts w:eastAsiaTheme="minorHAnsi"/>
          <w:lang w:eastAsia="en-US"/>
        </w:rPr>
        <w:lastRenderedPageBreak/>
        <w:t>- наименование в соответствии с Уставом, основной государственный регистрационный номер (либо номер государственной регистрации для нерезидентов) – для юридических лиц.</w:t>
      </w:r>
    </w:p>
    <w:p w:rsidR="006B26FA" w:rsidRPr="0067297D" w:rsidRDefault="006B26FA" w:rsidP="006B26FA">
      <w:pPr>
        <w:autoSpaceDE w:val="0"/>
        <w:autoSpaceDN w:val="0"/>
        <w:adjustRightInd w:val="0"/>
        <w:ind w:firstLine="284"/>
        <w:jc w:val="both"/>
        <w:rPr>
          <w:rFonts w:eastAsiaTheme="minorHAnsi"/>
          <w:lang w:eastAsia="en-US"/>
        </w:rPr>
      </w:pPr>
      <w:r w:rsidRPr="0067297D">
        <w:rPr>
          <w:rFonts w:cs="Tahoma"/>
        </w:rPr>
        <w:t xml:space="preserve">Требование о выкупе акций должно быть предъявлено либо отозвано не позднее 45 дней с даты принятия соответствующего решения общим собранием акционеров. </w:t>
      </w:r>
      <w:r w:rsidRPr="0067297D">
        <w:rPr>
          <w:rFonts w:eastAsiaTheme="minorHAnsi"/>
          <w:lang w:eastAsia="en-US"/>
        </w:rPr>
        <w:t>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сообщения, содержащего волеизъявление такого акционера.</w:t>
      </w:r>
    </w:p>
    <w:p w:rsidR="006B26FA" w:rsidRPr="0067297D" w:rsidRDefault="006B26FA" w:rsidP="006B26FA">
      <w:pPr>
        <w:ind w:firstLine="284"/>
        <w:jc w:val="both"/>
        <w:rPr>
          <w:rFonts w:cs="Tahoma"/>
          <w:b/>
        </w:rPr>
      </w:pPr>
      <w:r w:rsidRPr="0067297D">
        <w:rPr>
          <w:rFonts w:cs="Tahoma"/>
          <w:b/>
        </w:rPr>
        <w:t>Порядок оплаты выкупаемых акций.</w:t>
      </w:r>
    </w:p>
    <w:p w:rsidR="006B26FA" w:rsidRPr="0067297D" w:rsidRDefault="006B26FA" w:rsidP="006B26FA">
      <w:pPr>
        <w:autoSpaceDE w:val="0"/>
        <w:autoSpaceDN w:val="0"/>
        <w:adjustRightInd w:val="0"/>
        <w:ind w:firstLine="284"/>
        <w:jc w:val="both"/>
        <w:rPr>
          <w:rFonts w:eastAsiaTheme="minorHAnsi"/>
          <w:bCs/>
          <w:lang w:eastAsia="en-US"/>
        </w:rPr>
      </w:pPr>
      <w:r w:rsidRPr="0067297D">
        <w:rPr>
          <w:rFonts w:eastAsiaTheme="minorHAnsi"/>
          <w:lang w:eastAsia="en-US"/>
        </w:rPr>
        <w:t xml:space="preserve">По истечении </w:t>
      </w:r>
      <w:r w:rsidRPr="0067297D">
        <w:rPr>
          <w:rFonts w:cs="Tahoma"/>
        </w:rPr>
        <w:t>45–дневного срока, предназначенного для предъявления требований акционерами о выкупе акций,</w:t>
      </w:r>
      <w:r w:rsidRPr="0067297D">
        <w:rPr>
          <w:rFonts w:eastAsiaTheme="minorHAnsi"/>
          <w:lang w:eastAsia="en-US"/>
        </w:rPr>
        <w:t xml:space="preserve"> общество обязано выкупить акции у акционеров, включенных в список лиц, имеющих право требовать выкупа обществом принадлежащих им акций, в течение 30 дней. </w:t>
      </w:r>
      <w:r w:rsidRPr="0067297D">
        <w:rPr>
          <w:rFonts w:eastAsiaTheme="minorHAnsi"/>
          <w:bCs/>
          <w:lang w:eastAsia="en-US"/>
        </w:rPr>
        <w:t>Выплата денежных средств в связи с выкупом обществом акций лицам, зарегистрированным в реестре акционеров общества, осуществляется путем их перечисления на банковские счета, реквизиты которых имеются у регистратора общества.</w:t>
      </w:r>
    </w:p>
    <w:p w:rsidR="006B26FA" w:rsidRPr="0067297D" w:rsidRDefault="006B26FA" w:rsidP="006B26FA">
      <w:pPr>
        <w:ind w:firstLine="284"/>
        <w:jc w:val="both"/>
        <w:outlineLvl w:val="4"/>
        <w:rPr>
          <w:bCs/>
        </w:rPr>
      </w:pPr>
    </w:p>
    <w:p w:rsidR="006B26FA" w:rsidRPr="0067297D" w:rsidRDefault="006B26FA" w:rsidP="006B26FA">
      <w:pPr>
        <w:ind w:firstLine="284"/>
        <w:jc w:val="both"/>
        <w:outlineLvl w:val="4"/>
        <w:rPr>
          <w:rFonts w:cs="Tahoma"/>
        </w:rPr>
      </w:pPr>
      <w:r w:rsidRPr="0067297D">
        <w:rPr>
          <w:bCs/>
        </w:rPr>
        <w:t>Настоящим уведомляем</w:t>
      </w:r>
      <w:r w:rsidRPr="0067297D">
        <w:rPr>
          <w:rFonts w:eastAsiaTheme="minorHAnsi"/>
          <w:bCs/>
          <w:lang w:eastAsia="en-US"/>
        </w:rPr>
        <w:t xml:space="preserve"> о необходимости </w:t>
      </w:r>
      <w:r w:rsidRPr="0067297D">
        <w:rPr>
          <w:rFonts w:eastAsiaTheme="minorHAnsi"/>
          <w:lang w:eastAsia="en-US"/>
        </w:rPr>
        <w:t xml:space="preserve">информировать регистратора об изменении </w:t>
      </w:r>
      <w:r w:rsidRPr="0067297D">
        <w:rPr>
          <w:bCs/>
        </w:rPr>
        <w:t>данных об акционере (смена паспорта, изменение фамилии, имени, отчества, адреса проживания, банковских реквизитов).</w:t>
      </w:r>
      <w:r w:rsidRPr="0067297D">
        <w:rPr>
          <w:rFonts w:eastAsiaTheme="minorHAnsi"/>
          <w:lang w:eastAsia="en-US"/>
        </w:rPr>
        <w:t xml:space="preserve"> </w:t>
      </w:r>
      <w:r w:rsidRPr="0067297D">
        <w:t>Для внесения изменений в реестр акционеров в данные Вашего лицевого счета необходимо предоставить регистратору вновь заполненную анкету зарегистрированного лица.</w:t>
      </w:r>
    </w:p>
    <w:p w:rsidR="000013A5" w:rsidRDefault="000013A5" w:rsidP="00AD0878">
      <w:pPr>
        <w:rPr>
          <w:b/>
        </w:rPr>
      </w:pPr>
    </w:p>
    <w:p w:rsidR="00BF3A13" w:rsidRPr="00AD0878" w:rsidRDefault="00BF3A13" w:rsidP="00AD0878">
      <w:pPr>
        <w:rPr>
          <w:b/>
        </w:rPr>
      </w:pPr>
    </w:p>
    <w:p w:rsidR="0026059F" w:rsidRPr="00AD0878" w:rsidRDefault="00294129" w:rsidP="00AD0878">
      <w:pPr>
        <w:pStyle w:val="3"/>
        <w:ind w:right="0" w:firstLine="567"/>
        <w:jc w:val="right"/>
        <w:rPr>
          <w:b/>
          <w:color w:val="000000"/>
          <w:sz w:val="24"/>
        </w:rPr>
      </w:pPr>
      <w:r w:rsidRPr="00AD0878">
        <w:rPr>
          <w:color w:val="000000"/>
          <w:sz w:val="24"/>
        </w:rPr>
        <w:tab/>
      </w:r>
      <w:r w:rsidRPr="00AD0878">
        <w:rPr>
          <w:color w:val="000000"/>
          <w:sz w:val="24"/>
        </w:rPr>
        <w:tab/>
      </w:r>
      <w:r w:rsidRPr="00AD0878">
        <w:rPr>
          <w:color w:val="000000"/>
          <w:sz w:val="24"/>
        </w:rPr>
        <w:tab/>
        <w:t xml:space="preserve">    </w:t>
      </w:r>
      <w:r w:rsidRPr="00AD0878">
        <w:rPr>
          <w:b/>
          <w:color w:val="000000"/>
          <w:sz w:val="24"/>
        </w:rPr>
        <w:t xml:space="preserve">С уважением, </w:t>
      </w:r>
    </w:p>
    <w:p w:rsidR="004E4369" w:rsidRPr="00AD0878" w:rsidRDefault="00294129" w:rsidP="00AD0878">
      <w:pPr>
        <w:pStyle w:val="3"/>
        <w:ind w:right="0" w:firstLine="567"/>
        <w:jc w:val="right"/>
        <w:rPr>
          <w:b/>
          <w:color w:val="000000"/>
          <w:sz w:val="24"/>
        </w:rPr>
      </w:pPr>
      <w:r w:rsidRPr="00AD0878">
        <w:rPr>
          <w:b/>
          <w:color w:val="000000"/>
          <w:sz w:val="24"/>
        </w:rPr>
        <w:t xml:space="preserve">Совет директоров  </w:t>
      </w:r>
    </w:p>
    <w:p w:rsidR="00C50678" w:rsidRPr="00AD0878" w:rsidRDefault="00294129" w:rsidP="00AD0878">
      <w:pPr>
        <w:pStyle w:val="3"/>
        <w:ind w:right="0" w:firstLine="567"/>
        <w:jc w:val="right"/>
        <w:rPr>
          <w:b/>
          <w:color w:val="000000"/>
          <w:sz w:val="24"/>
        </w:rPr>
      </w:pPr>
      <w:r w:rsidRPr="00AD0878">
        <w:rPr>
          <w:b/>
          <w:color w:val="000000"/>
          <w:sz w:val="24"/>
        </w:rPr>
        <w:t xml:space="preserve">ОАО </w:t>
      </w:r>
      <w:r w:rsidR="000B4B8F" w:rsidRPr="00AD0878">
        <w:rPr>
          <w:b/>
          <w:color w:val="000000"/>
          <w:sz w:val="24"/>
        </w:rPr>
        <w:t>МЭЗ «</w:t>
      </w:r>
      <w:proofErr w:type="spellStart"/>
      <w:r w:rsidR="000B4B8F" w:rsidRPr="00AD0878">
        <w:rPr>
          <w:b/>
          <w:color w:val="000000"/>
          <w:sz w:val="24"/>
        </w:rPr>
        <w:t>Лискинский</w:t>
      </w:r>
      <w:proofErr w:type="spellEnd"/>
      <w:r w:rsidRPr="00AD0878">
        <w:rPr>
          <w:b/>
          <w:color w:val="000000"/>
          <w:sz w:val="24"/>
        </w:rPr>
        <w:t>»</w:t>
      </w:r>
    </w:p>
    <w:sectPr w:rsidR="00C50678" w:rsidRPr="00AD0878" w:rsidSect="004A372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46AF5"/>
    <w:multiLevelType w:val="hybridMultilevel"/>
    <w:tmpl w:val="057CC82C"/>
    <w:lvl w:ilvl="0" w:tplc="B500357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E01319A"/>
    <w:multiLevelType w:val="hybridMultilevel"/>
    <w:tmpl w:val="8260F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1B47D6"/>
    <w:multiLevelType w:val="hybridMultilevel"/>
    <w:tmpl w:val="3762F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F86F21"/>
    <w:multiLevelType w:val="hybridMultilevel"/>
    <w:tmpl w:val="5ABE7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9513AE"/>
    <w:multiLevelType w:val="hybridMultilevel"/>
    <w:tmpl w:val="7EAE6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716F08"/>
    <w:multiLevelType w:val="hybridMultilevel"/>
    <w:tmpl w:val="B0402C3A"/>
    <w:lvl w:ilvl="0" w:tplc="CDCC9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6ADE0893"/>
    <w:multiLevelType w:val="hybridMultilevel"/>
    <w:tmpl w:val="4FE09B8E"/>
    <w:lvl w:ilvl="0" w:tplc="56B0053A">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E264264"/>
    <w:multiLevelType w:val="hybridMultilevel"/>
    <w:tmpl w:val="19F06304"/>
    <w:lvl w:ilvl="0" w:tplc="E7928C48">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3"/>
  </w:num>
  <w:num w:numId="3">
    <w:abstractNumId w:val="2"/>
  </w:num>
  <w:num w:numId="4">
    <w:abstractNumId w:val="4"/>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29"/>
    <w:rsid w:val="000013A5"/>
    <w:rsid w:val="0000355E"/>
    <w:rsid w:val="000150A8"/>
    <w:rsid w:val="0003798B"/>
    <w:rsid w:val="00082CD4"/>
    <w:rsid w:val="000B4B8F"/>
    <w:rsid w:val="000B5C94"/>
    <w:rsid w:val="000D5AEF"/>
    <w:rsid w:val="000F0685"/>
    <w:rsid w:val="000F3466"/>
    <w:rsid w:val="00123D8F"/>
    <w:rsid w:val="001C6022"/>
    <w:rsid w:val="001E06BB"/>
    <w:rsid w:val="00200A47"/>
    <w:rsid w:val="00222281"/>
    <w:rsid w:val="00225941"/>
    <w:rsid w:val="0026059F"/>
    <w:rsid w:val="00283BBF"/>
    <w:rsid w:val="00294129"/>
    <w:rsid w:val="002A69DD"/>
    <w:rsid w:val="00325EC3"/>
    <w:rsid w:val="00360801"/>
    <w:rsid w:val="0036726A"/>
    <w:rsid w:val="00404453"/>
    <w:rsid w:val="00416727"/>
    <w:rsid w:val="0043436F"/>
    <w:rsid w:val="004A3727"/>
    <w:rsid w:val="004D6F70"/>
    <w:rsid w:val="004E4369"/>
    <w:rsid w:val="004F3E0A"/>
    <w:rsid w:val="004F4FC3"/>
    <w:rsid w:val="00516A92"/>
    <w:rsid w:val="0053314B"/>
    <w:rsid w:val="0057152B"/>
    <w:rsid w:val="00572583"/>
    <w:rsid w:val="00644FDC"/>
    <w:rsid w:val="0067297D"/>
    <w:rsid w:val="006A7512"/>
    <w:rsid w:val="006A7AF7"/>
    <w:rsid w:val="006B26FA"/>
    <w:rsid w:val="006D3ABA"/>
    <w:rsid w:val="006E1EFA"/>
    <w:rsid w:val="007163DE"/>
    <w:rsid w:val="0073004C"/>
    <w:rsid w:val="007319F3"/>
    <w:rsid w:val="00731DA2"/>
    <w:rsid w:val="007A7C6C"/>
    <w:rsid w:val="0081726F"/>
    <w:rsid w:val="00867317"/>
    <w:rsid w:val="00875034"/>
    <w:rsid w:val="008E6875"/>
    <w:rsid w:val="008F7446"/>
    <w:rsid w:val="00923F61"/>
    <w:rsid w:val="009319FC"/>
    <w:rsid w:val="00933F1A"/>
    <w:rsid w:val="00953259"/>
    <w:rsid w:val="00965C15"/>
    <w:rsid w:val="00995E00"/>
    <w:rsid w:val="009A3D87"/>
    <w:rsid w:val="009B4B38"/>
    <w:rsid w:val="009C5B52"/>
    <w:rsid w:val="009F3652"/>
    <w:rsid w:val="00A35F56"/>
    <w:rsid w:val="00A438FE"/>
    <w:rsid w:val="00A63AD6"/>
    <w:rsid w:val="00A77C57"/>
    <w:rsid w:val="00A85385"/>
    <w:rsid w:val="00AA570D"/>
    <w:rsid w:val="00AD0878"/>
    <w:rsid w:val="00AE2AFE"/>
    <w:rsid w:val="00AE5581"/>
    <w:rsid w:val="00AF50E9"/>
    <w:rsid w:val="00B03D32"/>
    <w:rsid w:val="00B12796"/>
    <w:rsid w:val="00B257DB"/>
    <w:rsid w:val="00B365E7"/>
    <w:rsid w:val="00B66400"/>
    <w:rsid w:val="00B709F8"/>
    <w:rsid w:val="00BA3AF0"/>
    <w:rsid w:val="00BD0ABB"/>
    <w:rsid w:val="00BF3A13"/>
    <w:rsid w:val="00C15428"/>
    <w:rsid w:val="00C50678"/>
    <w:rsid w:val="00C5695B"/>
    <w:rsid w:val="00C66D49"/>
    <w:rsid w:val="00CA4C6B"/>
    <w:rsid w:val="00CF7128"/>
    <w:rsid w:val="00D308F8"/>
    <w:rsid w:val="00D43B9F"/>
    <w:rsid w:val="00D54933"/>
    <w:rsid w:val="00D649BD"/>
    <w:rsid w:val="00D71EBB"/>
    <w:rsid w:val="00E16C9C"/>
    <w:rsid w:val="00E32DFC"/>
    <w:rsid w:val="00E6767A"/>
    <w:rsid w:val="00E93182"/>
    <w:rsid w:val="00EB22C0"/>
    <w:rsid w:val="00EE2D21"/>
    <w:rsid w:val="00F1315D"/>
    <w:rsid w:val="00F25084"/>
    <w:rsid w:val="00F25234"/>
    <w:rsid w:val="00F4668D"/>
    <w:rsid w:val="00F515D1"/>
    <w:rsid w:val="00F76AF2"/>
    <w:rsid w:val="00F83961"/>
    <w:rsid w:val="00FB383D"/>
    <w:rsid w:val="00FD2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06B77-6C68-40DB-A076-8A3A56FA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1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94129"/>
    <w:pPr>
      <w:keepNext/>
      <w:jc w:val="both"/>
      <w:outlineLvl w:val="0"/>
    </w:pPr>
    <w:rPr>
      <w:b/>
      <w:bCs/>
    </w:rPr>
  </w:style>
  <w:style w:type="paragraph" w:styleId="5">
    <w:name w:val="heading 5"/>
    <w:basedOn w:val="a"/>
    <w:next w:val="a"/>
    <w:link w:val="50"/>
    <w:uiPriority w:val="9"/>
    <w:semiHidden/>
    <w:unhideWhenUsed/>
    <w:qFormat/>
    <w:rsid w:val="00AE2AF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129"/>
    <w:rPr>
      <w:rFonts w:ascii="Times New Roman" w:eastAsia="Times New Roman" w:hAnsi="Times New Roman" w:cs="Times New Roman"/>
      <w:b/>
      <w:bCs/>
      <w:sz w:val="24"/>
      <w:szCs w:val="24"/>
      <w:lang w:eastAsia="ru-RU"/>
    </w:rPr>
  </w:style>
  <w:style w:type="paragraph" w:styleId="a3">
    <w:name w:val="Body Text"/>
    <w:basedOn w:val="a"/>
    <w:link w:val="a4"/>
    <w:rsid w:val="00294129"/>
    <w:pPr>
      <w:jc w:val="both"/>
    </w:pPr>
  </w:style>
  <w:style w:type="character" w:customStyle="1" w:styleId="a4">
    <w:name w:val="Основной текст Знак"/>
    <w:basedOn w:val="a0"/>
    <w:link w:val="a3"/>
    <w:rsid w:val="00294129"/>
    <w:rPr>
      <w:rFonts w:ascii="Times New Roman" w:eastAsia="Times New Roman" w:hAnsi="Times New Roman" w:cs="Times New Roman"/>
      <w:sz w:val="24"/>
      <w:szCs w:val="24"/>
      <w:lang w:eastAsia="ru-RU"/>
    </w:rPr>
  </w:style>
  <w:style w:type="paragraph" w:styleId="2">
    <w:name w:val="Body Text 2"/>
    <w:basedOn w:val="a"/>
    <w:link w:val="20"/>
    <w:rsid w:val="00294129"/>
    <w:rPr>
      <w:sz w:val="28"/>
    </w:rPr>
  </w:style>
  <w:style w:type="character" w:customStyle="1" w:styleId="20">
    <w:name w:val="Основной текст 2 Знак"/>
    <w:basedOn w:val="a0"/>
    <w:link w:val="2"/>
    <w:rsid w:val="00294129"/>
    <w:rPr>
      <w:rFonts w:ascii="Times New Roman" w:eastAsia="Times New Roman" w:hAnsi="Times New Roman" w:cs="Times New Roman"/>
      <w:sz w:val="28"/>
      <w:szCs w:val="24"/>
      <w:lang w:eastAsia="ru-RU"/>
    </w:rPr>
  </w:style>
  <w:style w:type="paragraph" w:styleId="3">
    <w:name w:val="Body Text 3"/>
    <w:basedOn w:val="a"/>
    <w:link w:val="30"/>
    <w:rsid w:val="00294129"/>
    <w:pPr>
      <w:ind w:right="-365"/>
    </w:pPr>
    <w:rPr>
      <w:sz w:val="28"/>
    </w:rPr>
  </w:style>
  <w:style w:type="character" w:customStyle="1" w:styleId="30">
    <w:name w:val="Основной текст 3 Знак"/>
    <w:basedOn w:val="a0"/>
    <w:link w:val="3"/>
    <w:rsid w:val="00294129"/>
    <w:rPr>
      <w:rFonts w:ascii="Times New Roman" w:eastAsia="Times New Roman" w:hAnsi="Times New Roman" w:cs="Times New Roman"/>
      <w:sz w:val="28"/>
      <w:szCs w:val="24"/>
      <w:lang w:eastAsia="ru-RU"/>
    </w:rPr>
  </w:style>
  <w:style w:type="paragraph" w:customStyle="1" w:styleId="ConsPlusNormal">
    <w:name w:val="ConsPlusNormal"/>
    <w:rsid w:val="0029412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C15428"/>
    <w:rPr>
      <w:rFonts w:cs="Times New Roman"/>
    </w:rPr>
  </w:style>
  <w:style w:type="paragraph" w:styleId="a5">
    <w:name w:val="List Paragraph"/>
    <w:basedOn w:val="a"/>
    <w:uiPriority w:val="34"/>
    <w:qFormat/>
    <w:rsid w:val="00FB383D"/>
    <w:pPr>
      <w:ind w:left="720"/>
      <w:contextualSpacing/>
    </w:pPr>
  </w:style>
  <w:style w:type="character" w:customStyle="1" w:styleId="Subst">
    <w:name w:val="Subst"/>
    <w:uiPriority w:val="99"/>
    <w:rsid w:val="00516A92"/>
    <w:rPr>
      <w:b/>
      <w:i/>
    </w:rPr>
  </w:style>
  <w:style w:type="character" w:styleId="a6">
    <w:name w:val="Hyperlink"/>
    <w:basedOn w:val="a0"/>
    <w:uiPriority w:val="99"/>
    <w:unhideWhenUsed/>
    <w:rsid w:val="00953259"/>
    <w:rPr>
      <w:color w:val="0000FF" w:themeColor="hyperlink"/>
      <w:u w:val="single"/>
    </w:rPr>
  </w:style>
  <w:style w:type="character" w:customStyle="1" w:styleId="50">
    <w:name w:val="Заголовок 5 Знак"/>
    <w:basedOn w:val="a0"/>
    <w:link w:val="5"/>
    <w:uiPriority w:val="9"/>
    <w:semiHidden/>
    <w:rsid w:val="00AE2AFE"/>
    <w:rPr>
      <w:rFonts w:asciiTheme="majorHAnsi" w:eastAsiaTheme="majorEastAsia" w:hAnsiTheme="majorHAnsi" w:cstheme="majorBidi"/>
      <w:color w:val="243F60" w:themeColor="accent1" w:themeShade="7F"/>
      <w:sz w:val="24"/>
      <w:szCs w:val="24"/>
      <w:lang w:eastAsia="ru-RU"/>
    </w:rPr>
  </w:style>
  <w:style w:type="paragraph" w:styleId="a7">
    <w:name w:val="Balloon Text"/>
    <w:basedOn w:val="a"/>
    <w:link w:val="a8"/>
    <w:uiPriority w:val="99"/>
    <w:semiHidden/>
    <w:unhideWhenUsed/>
    <w:rsid w:val="00325EC3"/>
    <w:rPr>
      <w:rFonts w:ascii="Segoe UI" w:hAnsi="Segoe UI" w:cs="Segoe UI"/>
      <w:sz w:val="18"/>
      <w:szCs w:val="18"/>
    </w:rPr>
  </w:style>
  <w:style w:type="character" w:customStyle="1" w:styleId="a8">
    <w:name w:val="Текст выноски Знак"/>
    <w:basedOn w:val="a0"/>
    <w:link w:val="a7"/>
    <w:uiPriority w:val="99"/>
    <w:semiHidden/>
    <w:rsid w:val="00325EC3"/>
    <w:rPr>
      <w:rFonts w:ascii="Segoe UI" w:eastAsia="Times New Roman" w:hAnsi="Segoe UI" w:cs="Segoe UI"/>
      <w:sz w:val="18"/>
      <w:szCs w:val="18"/>
      <w:lang w:eastAsia="ru-RU"/>
    </w:rPr>
  </w:style>
  <w:style w:type="paragraph" w:styleId="31">
    <w:name w:val="Body Text Indent 3"/>
    <w:basedOn w:val="a"/>
    <w:link w:val="32"/>
    <w:uiPriority w:val="99"/>
    <w:unhideWhenUsed/>
    <w:rsid w:val="006B26FA"/>
    <w:pPr>
      <w:spacing w:after="120"/>
      <w:ind w:left="283"/>
    </w:pPr>
    <w:rPr>
      <w:sz w:val="16"/>
      <w:szCs w:val="16"/>
      <w:lang w:eastAsia="zh-CN"/>
    </w:rPr>
  </w:style>
  <w:style w:type="character" w:customStyle="1" w:styleId="32">
    <w:name w:val="Основной текст с отступом 3 Знак"/>
    <w:basedOn w:val="a0"/>
    <w:link w:val="31"/>
    <w:uiPriority w:val="99"/>
    <w:rsid w:val="006B26FA"/>
    <w:rPr>
      <w:rFonts w:ascii="Times New Roman" w:eastAsia="Times New Roman" w:hAnsi="Times New Roman" w:cs="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042949">
      <w:bodyDiv w:val="1"/>
      <w:marLeft w:val="0"/>
      <w:marRight w:val="0"/>
      <w:marTop w:val="0"/>
      <w:marBottom w:val="0"/>
      <w:divBdr>
        <w:top w:val="none" w:sz="0" w:space="0" w:color="auto"/>
        <w:left w:val="none" w:sz="0" w:space="0" w:color="auto"/>
        <w:bottom w:val="none" w:sz="0" w:space="0" w:color="auto"/>
        <w:right w:val="none" w:sz="0" w:space="0" w:color="auto"/>
      </w:divBdr>
    </w:div>
    <w:div w:id="16044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reg.ru" TargetMode="External"/><Relationship Id="rId5" Type="http://schemas.openxmlformats.org/officeDocument/2006/relationships/hyperlink" Target="consultantplus://offline/ref=60E8429351D90E907A75EF7502CD8FC229A00F20799554732CA17CFE8EDF216A78163E7C6BB0A2E105B62B920046A2C4436A2FFEB441056A23V5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1305</Words>
  <Characters>7442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fesenko_iv</dc:creator>
  <cp:lastModifiedBy>Бондаренко Ирина Владимировна</cp:lastModifiedBy>
  <cp:revision>2</cp:revision>
  <cp:lastPrinted>2021-10-15T06:19:00Z</cp:lastPrinted>
  <dcterms:created xsi:type="dcterms:W3CDTF">2021-10-15T06:22:00Z</dcterms:created>
  <dcterms:modified xsi:type="dcterms:W3CDTF">2021-10-15T06:22:00Z</dcterms:modified>
</cp:coreProperties>
</file>