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8FE" w:rsidRDefault="00A438FE" w:rsidP="00A438FE"/>
    <w:p w:rsidR="0073004C" w:rsidRPr="00A438FE" w:rsidRDefault="0073004C" w:rsidP="00A438FE">
      <w:bookmarkStart w:id="0" w:name="_GoBack"/>
      <w:bookmarkEnd w:id="0"/>
    </w:p>
    <w:p w:rsidR="00294129" w:rsidRPr="00DF2BCC" w:rsidRDefault="00294129" w:rsidP="00294129">
      <w:pPr>
        <w:pStyle w:val="1"/>
        <w:jc w:val="center"/>
        <w:rPr>
          <w:color w:val="000000"/>
        </w:rPr>
      </w:pPr>
      <w:r w:rsidRPr="00DF2BCC">
        <w:rPr>
          <w:color w:val="000000"/>
        </w:rPr>
        <w:t xml:space="preserve">Сообщение акционерам ОАО </w:t>
      </w:r>
      <w:r w:rsidR="000B4B8F">
        <w:rPr>
          <w:color w:val="000000"/>
        </w:rPr>
        <w:t>МЭЗ «</w:t>
      </w:r>
      <w:proofErr w:type="spellStart"/>
      <w:r w:rsidR="000B4B8F">
        <w:rPr>
          <w:color w:val="000000"/>
        </w:rPr>
        <w:t>Лискинский</w:t>
      </w:r>
      <w:proofErr w:type="spellEnd"/>
      <w:r w:rsidRPr="00DF2BCC">
        <w:rPr>
          <w:color w:val="000000"/>
        </w:rPr>
        <w:t>»</w:t>
      </w:r>
    </w:p>
    <w:p w:rsidR="00294129" w:rsidRPr="00DF2BCC" w:rsidRDefault="00FB383D" w:rsidP="00294129">
      <w:pPr>
        <w:pStyle w:val="1"/>
        <w:jc w:val="center"/>
        <w:rPr>
          <w:color w:val="000000"/>
        </w:rPr>
      </w:pPr>
      <w:r>
        <w:rPr>
          <w:color w:val="000000"/>
        </w:rPr>
        <w:t xml:space="preserve"> о проведении внеочередного</w:t>
      </w:r>
      <w:r w:rsidR="00294129" w:rsidRPr="00DF2BCC">
        <w:rPr>
          <w:color w:val="000000"/>
        </w:rPr>
        <w:t xml:space="preserve"> общего собрания акционерного общества</w:t>
      </w:r>
    </w:p>
    <w:p w:rsidR="000013A5" w:rsidRDefault="000013A5" w:rsidP="00294129">
      <w:pPr>
        <w:jc w:val="center"/>
        <w:rPr>
          <w:b/>
          <w:bCs/>
          <w:color w:val="000000"/>
        </w:rPr>
      </w:pPr>
    </w:p>
    <w:p w:rsidR="00294129" w:rsidRPr="00DF2BCC" w:rsidRDefault="00294129" w:rsidP="000013A5">
      <w:pPr>
        <w:pStyle w:val="3"/>
        <w:tabs>
          <w:tab w:val="left" w:pos="900"/>
        </w:tabs>
        <w:ind w:right="0" w:firstLine="426"/>
        <w:jc w:val="both"/>
        <w:rPr>
          <w:color w:val="000000"/>
          <w:sz w:val="24"/>
        </w:rPr>
      </w:pPr>
      <w:r w:rsidRPr="00DF2BCC">
        <w:rPr>
          <w:color w:val="000000"/>
          <w:sz w:val="24"/>
        </w:rPr>
        <w:t>Открытое акционерное общество «</w:t>
      </w:r>
      <w:r w:rsidR="000B4B8F">
        <w:rPr>
          <w:color w:val="000000"/>
          <w:sz w:val="24"/>
        </w:rPr>
        <w:t>Маслоэкстракционный завод «</w:t>
      </w:r>
      <w:proofErr w:type="spellStart"/>
      <w:r w:rsidR="000B4B8F">
        <w:rPr>
          <w:color w:val="000000"/>
          <w:sz w:val="24"/>
        </w:rPr>
        <w:t>Лискинский</w:t>
      </w:r>
      <w:proofErr w:type="spellEnd"/>
      <w:r w:rsidRPr="00DF2BCC">
        <w:rPr>
          <w:color w:val="000000"/>
          <w:sz w:val="24"/>
        </w:rPr>
        <w:t>» (</w:t>
      </w:r>
      <w:r w:rsidR="000B4B8F" w:rsidRPr="000B4B8F">
        <w:rPr>
          <w:sz w:val="24"/>
        </w:rPr>
        <w:t>Воронежская область, г. Лиски, ул. 40-лет Октября, 62</w:t>
      </w:r>
      <w:r w:rsidRPr="00DF2BCC">
        <w:rPr>
          <w:color w:val="000000"/>
          <w:sz w:val="24"/>
        </w:rPr>
        <w:t xml:space="preserve">) сообщает о проведении </w:t>
      </w:r>
      <w:r w:rsidR="00FB383D">
        <w:rPr>
          <w:color w:val="000000"/>
          <w:sz w:val="24"/>
        </w:rPr>
        <w:t>внеочередного</w:t>
      </w:r>
      <w:r w:rsidRPr="00DF2BCC">
        <w:rPr>
          <w:color w:val="000000"/>
          <w:sz w:val="24"/>
        </w:rPr>
        <w:t xml:space="preserve"> общего собрания акционеров в форме собрания (совместного присутствия акционеров для обсуждения вопросов повестки дня и принятия решений по вопросам, поставленным на голосование).</w:t>
      </w:r>
    </w:p>
    <w:p w:rsidR="00294129" w:rsidRPr="00DF2BCC" w:rsidRDefault="00294129" w:rsidP="000013A5">
      <w:pPr>
        <w:pStyle w:val="3"/>
        <w:tabs>
          <w:tab w:val="left" w:pos="900"/>
        </w:tabs>
        <w:ind w:right="0" w:firstLine="426"/>
        <w:jc w:val="both"/>
        <w:rPr>
          <w:color w:val="000000"/>
          <w:sz w:val="24"/>
        </w:rPr>
      </w:pPr>
      <w:r w:rsidRPr="00DF2BCC">
        <w:rPr>
          <w:color w:val="000000"/>
          <w:sz w:val="24"/>
        </w:rPr>
        <w:t xml:space="preserve">Дата проведения </w:t>
      </w:r>
      <w:r w:rsidR="00FB383D">
        <w:rPr>
          <w:color w:val="000000"/>
          <w:sz w:val="24"/>
        </w:rPr>
        <w:t>внеочередного</w:t>
      </w:r>
      <w:r w:rsidRPr="00DF2BCC">
        <w:rPr>
          <w:color w:val="000000"/>
          <w:sz w:val="24"/>
        </w:rPr>
        <w:t xml:space="preserve"> общего собрания акционеров – </w:t>
      </w:r>
      <w:r w:rsidR="0003798B" w:rsidRPr="000B4B8F">
        <w:rPr>
          <w:b/>
          <w:sz w:val="24"/>
        </w:rPr>
        <w:t>«</w:t>
      </w:r>
      <w:r w:rsidR="008E6875">
        <w:rPr>
          <w:b/>
          <w:sz w:val="24"/>
        </w:rPr>
        <w:t>10</w:t>
      </w:r>
      <w:r w:rsidR="0003798B" w:rsidRPr="000B4B8F">
        <w:rPr>
          <w:b/>
          <w:sz w:val="24"/>
        </w:rPr>
        <w:t xml:space="preserve">» </w:t>
      </w:r>
      <w:r w:rsidR="00B709F8">
        <w:rPr>
          <w:b/>
          <w:sz w:val="24"/>
        </w:rPr>
        <w:t>октября</w:t>
      </w:r>
      <w:r w:rsidR="00FB383D">
        <w:rPr>
          <w:b/>
          <w:sz w:val="24"/>
        </w:rPr>
        <w:t xml:space="preserve"> </w:t>
      </w:r>
      <w:r w:rsidR="0003798B" w:rsidRPr="000B4B8F">
        <w:rPr>
          <w:b/>
          <w:sz w:val="24"/>
        </w:rPr>
        <w:t>2017 г.</w:t>
      </w:r>
    </w:p>
    <w:p w:rsidR="0003798B" w:rsidRPr="000B4B8F" w:rsidRDefault="0003798B" w:rsidP="000013A5">
      <w:pPr>
        <w:pStyle w:val="3"/>
        <w:tabs>
          <w:tab w:val="left" w:pos="900"/>
        </w:tabs>
        <w:ind w:right="0" w:firstLine="426"/>
        <w:jc w:val="both"/>
        <w:rPr>
          <w:b/>
          <w:color w:val="000000"/>
          <w:sz w:val="24"/>
        </w:rPr>
      </w:pPr>
      <w:r w:rsidRPr="00DF2BCC">
        <w:rPr>
          <w:color w:val="000000"/>
          <w:sz w:val="24"/>
        </w:rPr>
        <w:t xml:space="preserve">Место проведения </w:t>
      </w:r>
      <w:r w:rsidR="00FB383D">
        <w:rPr>
          <w:color w:val="000000"/>
          <w:sz w:val="24"/>
        </w:rPr>
        <w:t>внеочередного</w:t>
      </w:r>
      <w:r w:rsidRPr="00DF2BCC">
        <w:rPr>
          <w:color w:val="000000"/>
          <w:sz w:val="24"/>
        </w:rPr>
        <w:t xml:space="preserve"> общего собрания акционеров: </w:t>
      </w:r>
      <w:r w:rsidR="000B4B8F" w:rsidRPr="000B4B8F">
        <w:rPr>
          <w:b/>
          <w:sz w:val="24"/>
        </w:rPr>
        <w:t>Воронежская область, г. Лиски, ул. 40-лет Октября, 62</w:t>
      </w:r>
      <w:r w:rsidRPr="000B4B8F">
        <w:rPr>
          <w:b/>
          <w:color w:val="000000"/>
          <w:sz w:val="24"/>
        </w:rPr>
        <w:t>.</w:t>
      </w:r>
    </w:p>
    <w:p w:rsidR="00294129" w:rsidRPr="00DF2BCC" w:rsidRDefault="00294129" w:rsidP="000013A5">
      <w:pPr>
        <w:pStyle w:val="3"/>
        <w:tabs>
          <w:tab w:val="left" w:pos="900"/>
        </w:tabs>
        <w:ind w:right="0" w:firstLine="426"/>
        <w:jc w:val="both"/>
        <w:rPr>
          <w:color w:val="000000"/>
          <w:sz w:val="24"/>
        </w:rPr>
      </w:pPr>
      <w:r w:rsidRPr="000B4B8F">
        <w:rPr>
          <w:color w:val="000000"/>
          <w:sz w:val="24"/>
        </w:rPr>
        <w:t xml:space="preserve">Время проведения </w:t>
      </w:r>
      <w:r w:rsidR="00FB383D">
        <w:rPr>
          <w:color w:val="000000"/>
          <w:sz w:val="24"/>
        </w:rPr>
        <w:t>внеочередного</w:t>
      </w:r>
      <w:r w:rsidRPr="000B4B8F">
        <w:rPr>
          <w:color w:val="000000"/>
          <w:sz w:val="24"/>
        </w:rPr>
        <w:t xml:space="preserve"> общего собрания акционеров -</w:t>
      </w:r>
      <w:r w:rsidRPr="00DF2BCC">
        <w:rPr>
          <w:color w:val="000000"/>
          <w:sz w:val="24"/>
        </w:rPr>
        <w:t xml:space="preserve"> </w:t>
      </w:r>
      <w:r w:rsidRPr="00DF2BCC">
        <w:rPr>
          <w:b/>
          <w:color w:val="000000"/>
          <w:sz w:val="24"/>
        </w:rPr>
        <w:t>11 час. 00 мин</w:t>
      </w:r>
      <w:r w:rsidRPr="00DF2BCC">
        <w:rPr>
          <w:i/>
          <w:color w:val="000000"/>
          <w:sz w:val="24"/>
        </w:rPr>
        <w:t>.</w:t>
      </w:r>
      <w:r w:rsidRPr="00DF2BCC">
        <w:rPr>
          <w:color w:val="000000"/>
          <w:sz w:val="24"/>
        </w:rPr>
        <w:t xml:space="preserve">  </w:t>
      </w:r>
    </w:p>
    <w:p w:rsidR="00294129" w:rsidRPr="00DF2BCC" w:rsidRDefault="00294129" w:rsidP="000013A5">
      <w:pPr>
        <w:pStyle w:val="3"/>
        <w:tabs>
          <w:tab w:val="left" w:pos="900"/>
        </w:tabs>
        <w:ind w:right="0" w:firstLine="426"/>
        <w:jc w:val="both"/>
        <w:rPr>
          <w:color w:val="000000"/>
          <w:sz w:val="24"/>
        </w:rPr>
      </w:pPr>
      <w:r w:rsidRPr="00DF2BCC">
        <w:rPr>
          <w:color w:val="000000"/>
          <w:sz w:val="24"/>
        </w:rPr>
        <w:t>Время начала регистрации лиц, имеющих право на участие в</w:t>
      </w:r>
      <w:r w:rsidR="00FB383D">
        <w:rPr>
          <w:color w:val="000000"/>
          <w:sz w:val="24"/>
        </w:rPr>
        <w:t>о внеочередном</w:t>
      </w:r>
      <w:r w:rsidRPr="00DF2BCC">
        <w:rPr>
          <w:color w:val="000000"/>
          <w:sz w:val="24"/>
        </w:rPr>
        <w:t xml:space="preserve"> общем собрании акционеров – </w:t>
      </w:r>
      <w:r w:rsidRPr="00DF2BCC">
        <w:rPr>
          <w:b/>
          <w:color w:val="000000"/>
          <w:sz w:val="24"/>
        </w:rPr>
        <w:t xml:space="preserve">10 час. </w:t>
      </w:r>
      <w:r w:rsidR="000B4B8F">
        <w:rPr>
          <w:b/>
          <w:color w:val="000000"/>
          <w:sz w:val="24"/>
        </w:rPr>
        <w:t>0</w:t>
      </w:r>
      <w:r w:rsidRPr="00DF2BCC">
        <w:rPr>
          <w:b/>
          <w:color w:val="000000"/>
          <w:sz w:val="24"/>
        </w:rPr>
        <w:t>0  мин.</w:t>
      </w:r>
      <w:r w:rsidRPr="00DF2BCC">
        <w:rPr>
          <w:color w:val="000000"/>
          <w:sz w:val="24"/>
        </w:rPr>
        <w:t xml:space="preserve">     </w:t>
      </w:r>
    </w:p>
    <w:p w:rsidR="00294129" w:rsidRDefault="0003798B" w:rsidP="000013A5">
      <w:pPr>
        <w:ind w:right="21" w:firstLine="426"/>
        <w:jc w:val="both"/>
        <w:rPr>
          <w:b/>
        </w:rPr>
      </w:pPr>
      <w:r>
        <w:t>Почтовый а</w:t>
      </w:r>
      <w:r w:rsidR="00294129" w:rsidRPr="00C52590">
        <w:t>дрес, по которому могут направл</w:t>
      </w:r>
      <w:r>
        <w:t xml:space="preserve">яться </w:t>
      </w:r>
      <w:r w:rsidR="00294129" w:rsidRPr="00C52590">
        <w:t xml:space="preserve">заполненные бюллетени для голосования: </w:t>
      </w:r>
      <w:r w:rsidR="00933F1A" w:rsidRPr="00933F1A">
        <w:rPr>
          <w:b/>
        </w:rPr>
        <w:t>397902,</w:t>
      </w:r>
      <w:r w:rsidR="000B4B8F">
        <w:t xml:space="preserve"> </w:t>
      </w:r>
      <w:r w:rsidR="000B4B8F" w:rsidRPr="000B4B8F">
        <w:rPr>
          <w:b/>
        </w:rPr>
        <w:t>Воронежская область, г. Лиски, ул. 40-лет Октября, 62</w:t>
      </w:r>
      <w:r w:rsidR="00294129" w:rsidRPr="000B4B8F">
        <w:rPr>
          <w:b/>
        </w:rPr>
        <w:t>.</w:t>
      </w:r>
    </w:p>
    <w:p w:rsidR="0003798B" w:rsidRDefault="0003798B" w:rsidP="000013A5">
      <w:pPr>
        <w:ind w:right="21" w:firstLine="426"/>
        <w:jc w:val="both"/>
      </w:pPr>
      <w:r>
        <w:t>Дата, на которую</w:t>
      </w:r>
      <w:r w:rsidRPr="00D51C3A">
        <w:t xml:space="preserve"> определ</w:t>
      </w:r>
      <w:r>
        <w:t>яются</w:t>
      </w:r>
      <w:r w:rsidRPr="00D51C3A">
        <w:t xml:space="preserve"> (фикс</w:t>
      </w:r>
      <w:r>
        <w:t>ируются</w:t>
      </w:r>
      <w:r w:rsidRPr="00D51C3A">
        <w:t>) лиц</w:t>
      </w:r>
      <w:r>
        <w:t>а</w:t>
      </w:r>
      <w:r w:rsidRPr="00D51C3A">
        <w:t>, имеющи</w:t>
      </w:r>
      <w:r>
        <w:t>е</w:t>
      </w:r>
      <w:r w:rsidR="00FB383D">
        <w:t xml:space="preserve"> право на участие во внеочередном</w:t>
      </w:r>
      <w:r w:rsidRPr="00D51C3A">
        <w:t xml:space="preserve"> общем собрании акционеров</w:t>
      </w:r>
      <w:r>
        <w:t>:</w:t>
      </w:r>
      <w:r w:rsidRPr="0003798B">
        <w:t xml:space="preserve"> </w:t>
      </w:r>
      <w:r w:rsidR="00B365E7">
        <w:rPr>
          <w:b/>
        </w:rPr>
        <w:t>«15</w:t>
      </w:r>
      <w:r w:rsidRPr="00D308F8">
        <w:rPr>
          <w:b/>
        </w:rPr>
        <w:t xml:space="preserve">» </w:t>
      </w:r>
      <w:r w:rsidR="00B709F8">
        <w:rPr>
          <w:b/>
        </w:rPr>
        <w:t xml:space="preserve">сентября </w:t>
      </w:r>
      <w:r w:rsidRPr="00D308F8">
        <w:rPr>
          <w:b/>
        </w:rPr>
        <w:t>2017 года.</w:t>
      </w:r>
    </w:p>
    <w:p w:rsidR="00294129" w:rsidRPr="00C3160E" w:rsidRDefault="00294129" w:rsidP="000013A5">
      <w:pPr>
        <w:pStyle w:val="a3"/>
        <w:tabs>
          <w:tab w:val="left" w:pos="720"/>
        </w:tabs>
        <w:ind w:firstLine="426"/>
        <w:rPr>
          <w:b/>
        </w:rPr>
      </w:pPr>
    </w:p>
    <w:p w:rsidR="00294129" w:rsidRDefault="00294129" w:rsidP="000013A5">
      <w:pPr>
        <w:pStyle w:val="2"/>
        <w:tabs>
          <w:tab w:val="left" w:pos="720"/>
        </w:tabs>
        <w:ind w:firstLine="426"/>
        <w:jc w:val="both"/>
        <w:rPr>
          <w:b/>
          <w:sz w:val="24"/>
        </w:rPr>
      </w:pPr>
      <w:r w:rsidRPr="00D61143">
        <w:rPr>
          <w:b/>
          <w:sz w:val="24"/>
        </w:rPr>
        <w:t>Повестка дня</w:t>
      </w:r>
      <w:r w:rsidR="0003798B">
        <w:rPr>
          <w:b/>
          <w:sz w:val="24"/>
        </w:rPr>
        <w:t xml:space="preserve"> </w:t>
      </w:r>
      <w:r w:rsidR="00FB383D">
        <w:rPr>
          <w:b/>
          <w:sz w:val="24"/>
        </w:rPr>
        <w:t>внеочередного</w:t>
      </w:r>
      <w:r w:rsidR="0003798B">
        <w:rPr>
          <w:b/>
          <w:sz w:val="24"/>
        </w:rPr>
        <w:t xml:space="preserve"> общего собрания акционеров</w:t>
      </w:r>
      <w:r w:rsidRPr="00D61143">
        <w:rPr>
          <w:b/>
          <w:sz w:val="24"/>
        </w:rPr>
        <w:t xml:space="preserve">: </w:t>
      </w:r>
    </w:p>
    <w:p w:rsidR="00B66400" w:rsidRPr="006B52E2" w:rsidRDefault="00B66400" w:rsidP="00B66400">
      <w:pPr>
        <w:numPr>
          <w:ilvl w:val="0"/>
          <w:numId w:val="6"/>
        </w:numPr>
        <w:tabs>
          <w:tab w:val="left" w:pos="709"/>
          <w:tab w:val="left" w:pos="851"/>
          <w:tab w:val="left" w:pos="900"/>
        </w:tabs>
        <w:jc w:val="both"/>
      </w:pPr>
      <w:r w:rsidRPr="006B52E2">
        <w:t>О последующем одобрении сделок, в совершении которых имеется заинтересованность, которые во взаимосвязи являются крупной сделкой.</w:t>
      </w:r>
    </w:p>
    <w:p w:rsidR="00B66400" w:rsidRPr="006B52E2" w:rsidRDefault="00B66400" w:rsidP="00B66400">
      <w:pPr>
        <w:numPr>
          <w:ilvl w:val="0"/>
          <w:numId w:val="6"/>
        </w:numPr>
        <w:tabs>
          <w:tab w:val="left" w:pos="709"/>
          <w:tab w:val="left" w:pos="851"/>
          <w:tab w:val="left" w:pos="900"/>
        </w:tabs>
        <w:jc w:val="both"/>
      </w:pPr>
      <w:proofErr w:type="gramStart"/>
      <w:r w:rsidRPr="006B52E2">
        <w:t>О</w:t>
      </w:r>
      <w:proofErr w:type="gramEnd"/>
      <w:r w:rsidRPr="006B52E2">
        <w:t xml:space="preserve"> одобрении крупной сделки, </w:t>
      </w:r>
      <w:r w:rsidRPr="006B52E2">
        <w:rPr>
          <w:color w:val="000000"/>
        </w:rPr>
        <w:t>в совершении которой имеется заинтересованность.</w:t>
      </w:r>
    </w:p>
    <w:p w:rsidR="00B66400" w:rsidRPr="006B52E2" w:rsidRDefault="00B66400" w:rsidP="00B66400">
      <w:pPr>
        <w:numPr>
          <w:ilvl w:val="0"/>
          <w:numId w:val="6"/>
        </w:numPr>
        <w:tabs>
          <w:tab w:val="left" w:pos="709"/>
          <w:tab w:val="left" w:pos="851"/>
          <w:tab w:val="left" w:pos="900"/>
        </w:tabs>
        <w:ind w:left="0" w:firstLine="540"/>
        <w:jc w:val="both"/>
      </w:pPr>
      <w:proofErr w:type="gramStart"/>
      <w:r w:rsidRPr="006B52E2">
        <w:t>О</w:t>
      </w:r>
      <w:proofErr w:type="gramEnd"/>
      <w:r w:rsidRPr="006B52E2">
        <w:t xml:space="preserve"> одобрении сделки, </w:t>
      </w:r>
      <w:r w:rsidRPr="006B52E2">
        <w:rPr>
          <w:color w:val="000000"/>
        </w:rPr>
        <w:t>в совершении которой имеется заинтересованность.</w:t>
      </w:r>
    </w:p>
    <w:p w:rsidR="00B66400" w:rsidRPr="006B52E2" w:rsidRDefault="00B66400" w:rsidP="00B66400">
      <w:pPr>
        <w:pStyle w:val="a3"/>
        <w:numPr>
          <w:ilvl w:val="0"/>
          <w:numId w:val="6"/>
        </w:numPr>
        <w:tabs>
          <w:tab w:val="left" w:pos="851"/>
        </w:tabs>
        <w:ind w:left="0" w:firstLine="540"/>
      </w:pPr>
      <w:r w:rsidRPr="006B52E2">
        <w:t xml:space="preserve">Об одобрении крупной сделки, </w:t>
      </w:r>
      <w:r w:rsidRPr="006B52E2">
        <w:rPr>
          <w:color w:val="000000"/>
        </w:rPr>
        <w:t>в совершении которой имеется заинтересованность.</w:t>
      </w:r>
    </w:p>
    <w:p w:rsidR="00B66400" w:rsidRPr="00C66D49" w:rsidRDefault="00B66400" w:rsidP="00B66400">
      <w:pPr>
        <w:pStyle w:val="a3"/>
        <w:numPr>
          <w:ilvl w:val="0"/>
          <w:numId w:val="6"/>
        </w:numPr>
        <w:tabs>
          <w:tab w:val="left" w:pos="851"/>
        </w:tabs>
        <w:ind w:left="0" w:firstLine="540"/>
      </w:pPr>
      <w:r w:rsidRPr="006B52E2">
        <w:t xml:space="preserve">О последующем одобрении сделки, </w:t>
      </w:r>
      <w:r w:rsidRPr="006B52E2">
        <w:rPr>
          <w:color w:val="000000"/>
        </w:rPr>
        <w:t>в совершении которой имеется заинтересованность.</w:t>
      </w:r>
    </w:p>
    <w:p w:rsidR="00C66D49" w:rsidRPr="006B52E2" w:rsidRDefault="00C66D49" w:rsidP="00C66D49">
      <w:pPr>
        <w:pStyle w:val="a3"/>
        <w:numPr>
          <w:ilvl w:val="0"/>
          <w:numId w:val="6"/>
        </w:numPr>
        <w:tabs>
          <w:tab w:val="left" w:pos="851"/>
        </w:tabs>
      </w:pPr>
      <w:r w:rsidRPr="00C66D49">
        <w:t>О последующем одобрении крупной сделки, в совершении которой имеется заинтересованность.</w:t>
      </w:r>
    </w:p>
    <w:p w:rsidR="00294129" w:rsidRDefault="00294129" w:rsidP="00A77C57">
      <w:pPr>
        <w:tabs>
          <w:tab w:val="left" w:pos="720"/>
        </w:tabs>
        <w:ind w:firstLine="426"/>
        <w:rPr>
          <w:b/>
        </w:rPr>
      </w:pPr>
    </w:p>
    <w:p w:rsidR="002A69DD" w:rsidRPr="008F7446" w:rsidRDefault="002A69DD" w:rsidP="007163DE">
      <w:pPr>
        <w:tabs>
          <w:tab w:val="left" w:pos="720"/>
        </w:tabs>
        <w:ind w:firstLine="426"/>
        <w:jc w:val="both"/>
        <w:rPr>
          <w:i/>
          <w:color w:val="000000"/>
        </w:rPr>
      </w:pPr>
      <w:r w:rsidRPr="008F7446">
        <w:rPr>
          <w:i/>
          <w:color w:val="000000"/>
        </w:rPr>
        <w:t>Одобрение сделок, указанных в повестке дня будет осуществлено в порядке требований законодательства, действующих на дату совершения каждой сделки.</w:t>
      </w:r>
    </w:p>
    <w:p w:rsidR="00294129" w:rsidRPr="000013A5" w:rsidRDefault="00294129" w:rsidP="00123D8F">
      <w:pPr>
        <w:tabs>
          <w:tab w:val="left" w:pos="900"/>
        </w:tabs>
        <w:ind w:firstLine="426"/>
        <w:jc w:val="both"/>
        <w:rPr>
          <w:color w:val="000000"/>
        </w:rPr>
      </w:pPr>
      <w:r w:rsidRPr="000013A5">
        <w:rPr>
          <w:color w:val="000000"/>
        </w:rPr>
        <w:t xml:space="preserve">Информация (материалы), подлежащая предоставлению при подготовке к проведению общего собрания акционеров, предоставляется </w:t>
      </w:r>
      <w:r w:rsidR="0003798B" w:rsidRPr="000013A5">
        <w:rPr>
          <w:color w:val="000000"/>
        </w:rPr>
        <w:t>лицам, имеющим право на участие в общем собрании акционеров,</w:t>
      </w:r>
      <w:r w:rsidRPr="000013A5">
        <w:rPr>
          <w:color w:val="000000"/>
        </w:rPr>
        <w:t xml:space="preserve"> для ознакомления </w:t>
      </w:r>
      <w:r w:rsidR="0003798B" w:rsidRPr="000013A5">
        <w:rPr>
          <w:color w:val="000000"/>
        </w:rPr>
        <w:t xml:space="preserve">в приемной Генерального директора </w:t>
      </w:r>
      <w:r w:rsidRPr="000013A5">
        <w:rPr>
          <w:color w:val="000000"/>
        </w:rPr>
        <w:t xml:space="preserve">по адресу: </w:t>
      </w:r>
      <w:r w:rsidR="000B4B8F" w:rsidRPr="000013A5">
        <w:t>Воронежская область, г. Лиски, ул. 40-лет Октября, 62</w:t>
      </w:r>
      <w:r w:rsidRPr="000013A5">
        <w:rPr>
          <w:color w:val="000000"/>
        </w:rPr>
        <w:t xml:space="preserve">,  </w:t>
      </w:r>
      <w:r w:rsidR="0003798B" w:rsidRPr="000013A5">
        <w:rPr>
          <w:color w:val="000000"/>
        </w:rPr>
        <w:t xml:space="preserve">в рабочие дни </w:t>
      </w:r>
      <w:r w:rsidR="0003798B" w:rsidRPr="000013A5">
        <w:t xml:space="preserve">с </w:t>
      </w:r>
      <w:r w:rsidR="009319FC" w:rsidRPr="000013A5">
        <w:t>10.00 до 15.00</w:t>
      </w:r>
      <w:r w:rsidR="0003798B" w:rsidRPr="000013A5">
        <w:t xml:space="preserve"> часов в течение 20 дней до проведения общего собрания акционеров, а</w:t>
      </w:r>
      <w:r w:rsidR="0003798B" w:rsidRPr="000013A5">
        <w:rPr>
          <w:color w:val="000000"/>
        </w:rPr>
        <w:t xml:space="preserve"> </w:t>
      </w:r>
      <w:r w:rsidRPr="000013A5">
        <w:rPr>
          <w:color w:val="000000"/>
        </w:rPr>
        <w:t>также лицам, принимающим участие в общем собрании акционеров, во время его проведения.</w:t>
      </w:r>
    </w:p>
    <w:p w:rsidR="0003798B" w:rsidRPr="000013A5" w:rsidRDefault="00294129" w:rsidP="00123D8F">
      <w:pPr>
        <w:autoSpaceDE w:val="0"/>
        <w:autoSpaceDN w:val="0"/>
        <w:adjustRightInd w:val="0"/>
        <w:ind w:firstLine="426"/>
        <w:jc w:val="both"/>
        <w:rPr>
          <w:rFonts w:eastAsiaTheme="minorHAnsi"/>
          <w:lang w:eastAsia="en-US"/>
        </w:rPr>
      </w:pPr>
      <w:r w:rsidRPr="000013A5">
        <w:rPr>
          <w:color w:val="000000"/>
        </w:rPr>
        <w:t>Право на участие в</w:t>
      </w:r>
      <w:r w:rsidR="00FB383D" w:rsidRPr="000013A5">
        <w:rPr>
          <w:color w:val="000000"/>
        </w:rPr>
        <w:t>о внеочередном</w:t>
      </w:r>
      <w:r w:rsidRPr="000013A5">
        <w:rPr>
          <w:color w:val="000000"/>
        </w:rPr>
        <w:t xml:space="preserve"> общем собрании акционеров ОАО </w:t>
      </w:r>
      <w:r w:rsidR="000B4B8F" w:rsidRPr="000013A5">
        <w:rPr>
          <w:color w:val="000000"/>
        </w:rPr>
        <w:t>МЭЗ «</w:t>
      </w:r>
      <w:proofErr w:type="spellStart"/>
      <w:r w:rsidR="000B4B8F" w:rsidRPr="000013A5">
        <w:rPr>
          <w:color w:val="000000"/>
        </w:rPr>
        <w:t>Лискинский</w:t>
      </w:r>
      <w:proofErr w:type="spellEnd"/>
      <w:r w:rsidRPr="000013A5">
        <w:rPr>
          <w:color w:val="000000"/>
        </w:rPr>
        <w:t>» имеют лица</w:t>
      </w:r>
      <w:r w:rsidR="0003798B" w:rsidRPr="000013A5">
        <w:rPr>
          <w:color w:val="000000"/>
        </w:rPr>
        <w:t>, включенные в с</w:t>
      </w:r>
      <w:r w:rsidR="0003798B" w:rsidRPr="000013A5">
        <w:rPr>
          <w:rFonts w:eastAsiaTheme="minorHAnsi"/>
          <w:lang w:eastAsia="en-US"/>
        </w:rPr>
        <w:t>писок лиц, имеющих право на участие в</w:t>
      </w:r>
      <w:r w:rsidR="00FB383D" w:rsidRPr="000013A5">
        <w:rPr>
          <w:rFonts w:eastAsiaTheme="minorHAnsi"/>
          <w:lang w:eastAsia="en-US"/>
        </w:rPr>
        <w:t>о внеочередном</w:t>
      </w:r>
      <w:r w:rsidR="0003798B" w:rsidRPr="000013A5">
        <w:rPr>
          <w:rFonts w:eastAsiaTheme="minorHAnsi"/>
          <w:lang w:eastAsia="en-US"/>
        </w:rPr>
        <w:t xml:space="preserve"> общем собрании акционеров.</w:t>
      </w:r>
    </w:p>
    <w:p w:rsidR="000F0685" w:rsidRPr="000013A5" w:rsidRDefault="00294129" w:rsidP="00123D8F">
      <w:pPr>
        <w:autoSpaceDE w:val="0"/>
        <w:autoSpaceDN w:val="0"/>
        <w:adjustRightInd w:val="0"/>
        <w:ind w:firstLine="426"/>
        <w:jc w:val="both"/>
        <w:rPr>
          <w:rFonts w:eastAsiaTheme="minorHAnsi"/>
          <w:color w:val="000000" w:themeColor="text1"/>
          <w:lang w:eastAsia="en-US"/>
        </w:rPr>
      </w:pPr>
      <w:r w:rsidRPr="000013A5">
        <w:rPr>
          <w:color w:val="000000" w:themeColor="text1"/>
        </w:rPr>
        <w:t>Бюллетень для голосования</w:t>
      </w:r>
      <w:r w:rsidR="000F0685" w:rsidRPr="000013A5">
        <w:rPr>
          <w:color w:val="000000" w:themeColor="text1"/>
        </w:rPr>
        <w:t xml:space="preserve"> на </w:t>
      </w:r>
      <w:r w:rsidR="00FB383D" w:rsidRPr="000013A5">
        <w:rPr>
          <w:color w:val="000000" w:themeColor="text1"/>
        </w:rPr>
        <w:t>внеочередном</w:t>
      </w:r>
      <w:r w:rsidR="000F0685" w:rsidRPr="000013A5">
        <w:rPr>
          <w:color w:val="000000" w:themeColor="text1"/>
        </w:rPr>
        <w:t xml:space="preserve"> общем собрании акционеров </w:t>
      </w:r>
      <w:r w:rsidR="00A85385">
        <w:rPr>
          <w:color w:val="000000" w:themeColor="text1"/>
        </w:rPr>
        <w:t xml:space="preserve">должен быть </w:t>
      </w:r>
      <w:r w:rsidR="000F0685" w:rsidRPr="000013A5">
        <w:rPr>
          <w:color w:val="000000" w:themeColor="text1"/>
        </w:rPr>
        <w:t>направлен</w:t>
      </w:r>
      <w:r w:rsidRPr="000013A5">
        <w:rPr>
          <w:color w:val="000000" w:themeColor="text1"/>
        </w:rPr>
        <w:t xml:space="preserve"> </w:t>
      </w:r>
      <w:r w:rsidR="000F0685" w:rsidRPr="000013A5">
        <w:rPr>
          <w:rFonts w:eastAsiaTheme="minorHAnsi"/>
          <w:color w:val="000000" w:themeColor="text1"/>
          <w:lang w:eastAsia="en-US"/>
        </w:rPr>
        <w:t xml:space="preserve">заказным письмом каждому лицу, зарегистрированному в реестре акционеров общества и имеющему право на участие в общем собрании акционеров, </w:t>
      </w:r>
      <w:r w:rsidR="00D308F8" w:rsidRPr="000013A5">
        <w:rPr>
          <w:rFonts w:eastAsiaTheme="minorHAnsi"/>
          <w:color w:val="000000" w:themeColor="text1"/>
          <w:lang w:eastAsia="en-US"/>
        </w:rPr>
        <w:t xml:space="preserve">не </w:t>
      </w:r>
      <w:proofErr w:type="gramStart"/>
      <w:r w:rsidR="00D308F8" w:rsidRPr="000013A5">
        <w:rPr>
          <w:rFonts w:eastAsiaTheme="minorHAnsi"/>
          <w:color w:val="000000" w:themeColor="text1"/>
          <w:lang w:eastAsia="en-US"/>
        </w:rPr>
        <w:t>позднее</w:t>
      </w:r>
      <w:proofErr w:type="gramEnd"/>
      <w:r w:rsidR="00D308F8" w:rsidRPr="000013A5">
        <w:rPr>
          <w:rFonts w:eastAsiaTheme="minorHAnsi"/>
          <w:color w:val="000000" w:themeColor="text1"/>
          <w:lang w:eastAsia="en-US"/>
        </w:rPr>
        <w:t xml:space="preserve"> чем </w:t>
      </w:r>
      <w:r w:rsidR="000F0685" w:rsidRPr="000013A5">
        <w:rPr>
          <w:rFonts w:eastAsiaTheme="minorHAnsi"/>
          <w:color w:val="000000" w:themeColor="text1"/>
          <w:lang w:eastAsia="en-US"/>
        </w:rPr>
        <w:t xml:space="preserve">за 20 дней до проведения </w:t>
      </w:r>
      <w:r w:rsidR="00B709F8">
        <w:rPr>
          <w:rFonts w:eastAsiaTheme="minorHAnsi"/>
          <w:color w:val="000000" w:themeColor="text1"/>
          <w:lang w:eastAsia="en-US"/>
        </w:rPr>
        <w:t>внеочередного</w:t>
      </w:r>
      <w:r w:rsidR="00D308F8" w:rsidRPr="000013A5">
        <w:rPr>
          <w:rFonts w:eastAsiaTheme="minorHAnsi"/>
          <w:color w:val="000000" w:themeColor="text1"/>
          <w:lang w:eastAsia="en-US"/>
        </w:rPr>
        <w:t xml:space="preserve"> </w:t>
      </w:r>
      <w:r w:rsidR="000F0685" w:rsidRPr="000013A5">
        <w:rPr>
          <w:rFonts w:eastAsiaTheme="minorHAnsi"/>
          <w:color w:val="000000" w:themeColor="text1"/>
          <w:lang w:eastAsia="en-US"/>
        </w:rPr>
        <w:t>общего собрания акционеров.</w:t>
      </w:r>
    </w:p>
    <w:p w:rsidR="000F0685" w:rsidRPr="000013A5" w:rsidRDefault="000F0685" w:rsidP="00123D8F">
      <w:pPr>
        <w:autoSpaceDE w:val="0"/>
        <w:autoSpaceDN w:val="0"/>
        <w:adjustRightInd w:val="0"/>
        <w:ind w:firstLine="426"/>
        <w:jc w:val="both"/>
        <w:rPr>
          <w:rFonts w:eastAsiaTheme="minorHAnsi"/>
          <w:lang w:eastAsia="en-US"/>
        </w:rPr>
      </w:pPr>
      <w:r w:rsidRPr="000013A5">
        <w:rPr>
          <w:rFonts w:eastAsiaTheme="minorHAnsi"/>
          <w:lang w:eastAsia="en-US"/>
        </w:rPr>
        <w:t>Принявшими участие в</w:t>
      </w:r>
      <w:r w:rsidR="00A77C57" w:rsidRPr="000013A5">
        <w:rPr>
          <w:rFonts w:eastAsiaTheme="minorHAnsi"/>
          <w:lang w:eastAsia="en-US"/>
        </w:rPr>
        <w:t>о внеочередном</w:t>
      </w:r>
      <w:r w:rsidRPr="000013A5">
        <w:rPr>
          <w:rFonts w:eastAsiaTheme="minorHAnsi"/>
          <w:lang w:eastAsia="en-US"/>
        </w:rPr>
        <w:t xml:space="preserve"> общем собрании акционеров считаются акционеры, зарегистрировавшиеся для участия в нем, а также акционеры, бюллетени которых получены не позднее двух дней до даты проведения </w:t>
      </w:r>
      <w:r w:rsidR="00A77C57" w:rsidRPr="000013A5">
        <w:rPr>
          <w:rFonts w:eastAsiaTheme="minorHAnsi"/>
          <w:lang w:eastAsia="en-US"/>
        </w:rPr>
        <w:t>внеочередного</w:t>
      </w:r>
      <w:r w:rsidRPr="000013A5">
        <w:rPr>
          <w:rFonts w:eastAsiaTheme="minorHAnsi"/>
          <w:lang w:eastAsia="en-US"/>
        </w:rPr>
        <w:t xml:space="preserve"> общего собрания акционеров.</w:t>
      </w:r>
    </w:p>
    <w:p w:rsidR="00C15428" w:rsidRPr="000013A5" w:rsidRDefault="00C15428" w:rsidP="00123D8F">
      <w:pPr>
        <w:autoSpaceDE w:val="0"/>
        <w:autoSpaceDN w:val="0"/>
        <w:adjustRightInd w:val="0"/>
        <w:ind w:firstLine="426"/>
        <w:jc w:val="both"/>
        <w:rPr>
          <w:rFonts w:eastAsiaTheme="minorHAnsi"/>
          <w:color w:val="000000" w:themeColor="text1"/>
          <w:lang w:eastAsia="en-US"/>
        </w:rPr>
      </w:pPr>
      <w:proofErr w:type="gramStart"/>
      <w:r w:rsidRPr="000013A5">
        <w:rPr>
          <w:rFonts w:eastAsiaTheme="minorHAnsi"/>
          <w:lang w:eastAsia="en-US"/>
        </w:rPr>
        <w:t xml:space="preserve">Категория (типы) акций, владельцы которых имеют право голоса по всем или некоторым вопросам повестки дня </w:t>
      </w:r>
      <w:r w:rsidR="00A77C57" w:rsidRPr="000013A5">
        <w:rPr>
          <w:rFonts w:eastAsiaTheme="minorHAnsi"/>
          <w:lang w:eastAsia="en-US"/>
        </w:rPr>
        <w:t>внеочередного</w:t>
      </w:r>
      <w:r w:rsidRPr="000013A5">
        <w:rPr>
          <w:rFonts w:eastAsiaTheme="minorHAnsi"/>
          <w:lang w:eastAsia="en-US"/>
        </w:rPr>
        <w:t xml:space="preserve"> общего собрания акционеров: </w:t>
      </w:r>
      <w:r w:rsidRPr="000013A5">
        <w:t>акции,</w:t>
      </w:r>
      <w:r w:rsidRPr="000013A5">
        <w:rPr>
          <w:rStyle w:val="blk"/>
        </w:rPr>
        <w:t xml:space="preserve"> </w:t>
      </w:r>
      <w:r w:rsidRPr="000013A5">
        <w:t>именные обыкновенные бездокументарные</w:t>
      </w:r>
      <w:r w:rsidRPr="000013A5">
        <w:rPr>
          <w:rStyle w:val="blk"/>
        </w:rPr>
        <w:t>, государственный регистрационный номер выпуска ценных бумаг и дата его государственной регистраци</w:t>
      </w:r>
      <w:r w:rsidRPr="000013A5">
        <w:rPr>
          <w:rStyle w:val="blk"/>
          <w:color w:val="000000" w:themeColor="text1"/>
        </w:rPr>
        <w:t xml:space="preserve">и: </w:t>
      </w:r>
      <w:r w:rsidRPr="000013A5">
        <w:rPr>
          <w:color w:val="000000" w:themeColor="text1"/>
        </w:rPr>
        <w:t>1-0</w:t>
      </w:r>
      <w:r w:rsidR="009319FC" w:rsidRPr="000013A5">
        <w:rPr>
          <w:color w:val="000000" w:themeColor="text1"/>
        </w:rPr>
        <w:t>2</w:t>
      </w:r>
      <w:r w:rsidRPr="000013A5">
        <w:rPr>
          <w:color w:val="000000" w:themeColor="text1"/>
        </w:rPr>
        <w:t>-</w:t>
      </w:r>
      <w:r w:rsidR="009319FC" w:rsidRPr="000013A5">
        <w:rPr>
          <w:color w:val="000000" w:themeColor="text1"/>
        </w:rPr>
        <w:t>40450</w:t>
      </w:r>
      <w:r w:rsidRPr="000013A5">
        <w:rPr>
          <w:color w:val="000000" w:themeColor="text1"/>
        </w:rPr>
        <w:t>-</w:t>
      </w:r>
      <w:r w:rsidR="009319FC" w:rsidRPr="000013A5">
        <w:rPr>
          <w:color w:val="000000" w:themeColor="text1"/>
        </w:rPr>
        <w:t>А</w:t>
      </w:r>
      <w:r w:rsidRPr="000013A5">
        <w:rPr>
          <w:color w:val="000000" w:themeColor="text1"/>
        </w:rPr>
        <w:t xml:space="preserve"> от 1</w:t>
      </w:r>
      <w:r w:rsidR="009319FC" w:rsidRPr="000013A5">
        <w:rPr>
          <w:color w:val="000000" w:themeColor="text1"/>
        </w:rPr>
        <w:t>3</w:t>
      </w:r>
      <w:r w:rsidRPr="000013A5">
        <w:rPr>
          <w:color w:val="000000" w:themeColor="text1"/>
        </w:rPr>
        <w:t>.0</w:t>
      </w:r>
      <w:r w:rsidR="009319FC" w:rsidRPr="000013A5">
        <w:rPr>
          <w:color w:val="000000" w:themeColor="text1"/>
        </w:rPr>
        <w:t>2</w:t>
      </w:r>
      <w:r w:rsidRPr="000013A5">
        <w:rPr>
          <w:color w:val="000000" w:themeColor="text1"/>
        </w:rPr>
        <w:t>.200</w:t>
      </w:r>
      <w:r w:rsidR="009319FC" w:rsidRPr="000013A5">
        <w:rPr>
          <w:color w:val="000000" w:themeColor="text1"/>
        </w:rPr>
        <w:t>7</w:t>
      </w:r>
      <w:r w:rsidRPr="000013A5">
        <w:rPr>
          <w:color w:val="000000" w:themeColor="text1"/>
        </w:rPr>
        <w:t xml:space="preserve"> г.</w:t>
      </w:r>
      <w:proofErr w:type="gramEnd"/>
    </w:p>
    <w:p w:rsidR="00A85385" w:rsidRDefault="00A85385" w:rsidP="00123D8F">
      <w:pPr>
        <w:autoSpaceDE w:val="0"/>
        <w:autoSpaceDN w:val="0"/>
        <w:adjustRightInd w:val="0"/>
        <w:ind w:firstLine="426"/>
        <w:jc w:val="both"/>
      </w:pPr>
    </w:p>
    <w:p w:rsidR="001C6022" w:rsidRPr="004D6F70" w:rsidRDefault="00875034" w:rsidP="00123D8F">
      <w:pPr>
        <w:autoSpaceDE w:val="0"/>
        <w:autoSpaceDN w:val="0"/>
        <w:adjustRightInd w:val="0"/>
        <w:ind w:firstLine="426"/>
        <w:jc w:val="both"/>
        <w:rPr>
          <w:rFonts w:eastAsiaTheme="minorHAnsi"/>
          <w:b/>
          <w:bCs/>
          <w:sz w:val="20"/>
          <w:szCs w:val="20"/>
          <w:lang w:eastAsia="en-US"/>
        </w:rPr>
      </w:pPr>
      <w:proofErr w:type="gramStart"/>
      <w:r w:rsidRPr="004D6F70">
        <w:rPr>
          <w:sz w:val="20"/>
          <w:szCs w:val="20"/>
        </w:rPr>
        <w:t xml:space="preserve">В соответствии с п. 1 ст. 76 Федерального закона «Об акционерных обществах» </w:t>
      </w:r>
      <w:r w:rsidR="001C6022" w:rsidRPr="004D6F70">
        <w:rPr>
          <w:rFonts w:eastAsiaTheme="minorHAnsi"/>
          <w:bCs/>
          <w:sz w:val="20"/>
          <w:szCs w:val="20"/>
          <w:lang w:eastAsia="en-US"/>
        </w:rPr>
        <w:t xml:space="preserve">Общество обязано информировать акционеров о наличии у них права требовать выкупа обществом принадлежащих им акций, цене и </w:t>
      </w:r>
      <w:r w:rsidR="001C6022" w:rsidRPr="004D6F70">
        <w:rPr>
          <w:rFonts w:eastAsiaTheme="minorHAnsi"/>
          <w:bCs/>
          <w:sz w:val="20"/>
          <w:szCs w:val="20"/>
          <w:lang w:eastAsia="en-US"/>
        </w:rPr>
        <w:lastRenderedPageBreak/>
        <w:t>порядке осуществления выкупа, в том числе об адресе, адресах, по которым могут направляться требования о выкупе акций акционеров, зарегистрированных в реестре акционеров общества.</w:t>
      </w:r>
      <w:proofErr w:type="gramEnd"/>
    </w:p>
    <w:p w:rsidR="00875034" w:rsidRPr="004D6F70" w:rsidRDefault="00875034" w:rsidP="00123D8F">
      <w:pPr>
        <w:ind w:firstLine="426"/>
        <w:jc w:val="both"/>
        <w:rPr>
          <w:b/>
          <w:sz w:val="20"/>
          <w:szCs w:val="20"/>
        </w:rPr>
      </w:pPr>
      <w:r w:rsidRPr="004D6F70">
        <w:rPr>
          <w:b/>
          <w:sz w:val="20"/>
          <w:szCs w:val="20"/>
        </w:rPr>
        <w:t xml:space="preserve">Основания для возникновения права требовать выкупа Обществом всех или части принадлежащих акционеру акций. </w:t>
      </w:r>
    </w:p>
    <w:p w:rsidR="00875034" w:rsidRPr="004D6F70" w:rsidRDefault="00875034" w:rsidP="00123D8F">
      <w:pPr>
        <w:ind w:firstLine="426"/>
        <w:jc w:val="both"/>
        <w:rPr>
          <w:rFonts w:cs="Tahoma"/>
          <w:sz w:val="20"/>
          <w:szCs w:val="20"/>
        </w:rPr>
      </w:pPr>
      <w:proofErr w:type="gramStart"/>
      <w:r w:rsidRPr="004D6F70">
        <w:rPr>
          <w:sz w:val="20"/>
          <w:szCs w:val="20"/>
        </w:rPr>
        <w:t xml:space="preserve">Владельцы голосующих акций Общества вправе требовать выкупа </w:t>
      </w:r>
      <w:r w:rsidR="00CF7128" w:rsidRPr="004D6F70">
        <w:rPr>
          <w:sz w:val="20"/>
          <w:szCs w:val="20"/>
        </w:rPr>
        <w:t xml:space="preserve">Обществом </w:t>
      </w:r>
      <w:r w:rsidRPr="004D6F70">
        <w:rPr>
          <w:sz w:val="20"/>
          <w:szCs w:val="20"/>
        </w:rPr>
        <w:t>всех или части принадлежащих им акций Общества при принятии общим собранием акционеров Общества решения</w:t>
      </w:r>
      <w:r w:rsidR="00CF7128" w:rsidRPr="004D6F70">
        <w:rPr>
          <w:sz w:val="20"/>
          <w:szCs w:val="20"/>
        </w:rPr>
        <w:t xml:space="preserve"> о последующем одобрении крупной сделки</w:t>
      </w:r>
      <w:r w:rsidR="002A69DD" w:rsidRPr="004D6F70">
        <w:rPr>
          <w:sz w:val="20"/>
          <w:szCs w:val="20"/>
        </w:rPr>
        <w:t xml:space="preserve"> (4 вопрос повестки дня)</w:t>
      </w:r>
      <w:r w:rsidR="00CF7128" w:rsidRPr="004D6F70">
        <w:rPr>
          <w:sz w:val="20"/>
          <w:szCs w:val="20"/>
        </w:rPr>
        <w:t>, предметом которого является имущество,</w:t>
      </w:r>
      <w:r w:rsidRPr="004D6F70">
        <w:rPr>
          <w:sz w:val="20"/>
          <w:szCs w:val="20"/>
        </w:rPr>
        <w:t xml:space="preserve"> </w:t>
      </w:r>
      <w:r w:rsidR="00CF7128" w:rsidRPr="004D6F70">
        <w:rPr>
          <w:sz w:val="20"/>
          <w:szCs w:val="20"/>
        </w:rPr>
        <w:t>стоимость которого составляет более 50 процентов балансовой стоимости активов Общества, определенной по данным его бухгалтерской (финансовой) отчетности на последнюю отчетную дату (в том числе одновременно</w:t>
      </w:r>
      <w:proofErr w:type="gramEnd"/>
      <w:r w:rsidR="00CF7128" w:rsidRPr="004D6F70">
        <w:rPr>
          <w:sz w:val="20"/>
          <w:szCs w:val="20"/>
        </w:rPr>
        <w:t xml:space="preserve"> являющейся сделкой, в совершении которой  имеется заинтересованность)</w:t>
      </w:r>
      <w:r w:rsidRPr="004D6F70">
        <w:rPr>
          <w:rFonts w:cs="Tahoma"/>
          <w:sz w:val="20"/>
          <w:szCs w:val="20"/>
        </w:rPr>
        <w:t>, если они:</w:t>
      </w:r>
    </w:p>
    <w:p w:rsidR="00875034" w:rsidRPr="004D6F70" w:rsidRDefault="00875034" w:rsidP="00123D8F">
      <w:pPr>
        <w:widowControl w:val="0"/>
        <w:numPr>
          <w:ilvl w:val="0"/>
          <w:numId w:val="1"/>
        </w:numPr>
        <w:tabs>
          <w:tab w:val="clear" w:pos="1260"/>
          <w:tab w:val="left" w:pos="411"/>
          <w:tab w:val="num" w:pos="851"/>
        </w:tabs>
        <w:suppressAutoHyphens/>
        <w:ind w:left="0" w:firstLine="426"/>
        <w:jc w:val="both"/>
        <w:rPr>
          <w:rFonts w:cs="Tahoma"/>
          <w:sz w:val="20"/>
          <w:szCs w:val="20"/>
        </w:rPr>
      </w:pPr>
      <w:r w:rsidRPr="004D6F70">
        <w:rPr>
          <w:rFonts w:cs="Tahoma"/>
          <w:sz w:val="20"/>
          <w:szCs w:val="20"/>
        </w:rPr>
        <w:t xml:space="preserve">проголосовали «против» по вопросу </w:t>
      </w:r>
      <w:r w:rsidR="00CF7128" w:rsidRPr="004D6F70">
        <w:rPr>
          <w:sz w:val="20"/>
          <w:szCs w:val="20"/>
        </w:rPr>
        <w:t>о последующем одобрении указанной сделки</w:t>
      </w:r>
      <w:r w:rsidRPr="004D6F70">
        <w:rPr>
          <w:rFonts w:cs="Tahoma"/>
          <w:sz w:val="20"/>
          <w:szCs w:val="20"/>
        </w:rPr>
        <w:t>,</w:t>
      </w:r>
    </w:p>
    <w:p w:rsidR="00875034" w:rsidRPr="004D6F70" w:rsidRDefault="00875034" w:rsidP="00123D8F">
      <w:pPr>
        <w:widowControl w:val="0"/>
        <w:numPr>
          <w:ilvl w:val="0"/>
          <w:numId w:val="1"/>
        </w:numPr>
        <w:tabs>
          <w:tab w:val="clear" w:pos="1260"/>
          <w:tab w:val="left" w:pos="411"/>
          <w:tab w:val="num" w:pos="851"/>
        </w:tabs>
        <w:suppressAutoHyphens/>
        <w:ind w:left="0" w:firstLine="426"/>
        <w:jc w:val="both"/>
        <w:rPr>
          <w:rFonts w:cs="Tahoma"/>
          <w:sz w:val="20"/>
          <w:szCs w:val="20"/>
        </w:rPr>
      </w:pPr>
      <w:r w:rsidRPr="004D6F70">
        <w:rPr>
          <w:rFonts w:cs="Tahoma"/>
          <w:sz w:val="20"/>
          <w:szCs w:val="20"/>
        </w:rPr>
        <w:t>не принимали участие в голосовании по этому вопросу.</w:t>
      </w:r>
    </w:p>
    <w:p w:rsidR="00283BBF" w:rsidRPr="004D6F70" w:rsidRDefault="00CF7128" w:rsidP="00123D8F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0"/>
          <w:szCs w:val="20"/>
          <w:lang w:eastAsia="en-US"/>
        </w:rPr>
      </w:pPr>
      <w:r w:rsidRPr="004D6F70">
        <w:rPr>
          <w:rFonts w:eastAsiaTheme="minorHAnsi"/>
          <w:sz w:val="20"/>
          <w:szCs w:val="20"/>
          <w:lang w:eastAsia="en-US"/>
        </w:rPr>
        <w:t>Список акционеров, имеющих право требовать выкупа обществом принадлежащих им акций, составляется на основании данных, содержащихся в списке лиц, имевших право на учас</w:t>
      </w:r>
      <w:r w:rsidR="00283BBF" w:rsidRPr="004D6F70">
        <w:rPr>
          <w:rFonts w:eastAsiaTheme="minorHAnsi"/>
          <w:sz w:val="20"/>
          <w:szCs w:val="20"/>
          <w:lang w:eastAsia="en-US"/>
        </w:rPr>
        <w:t>тие в</w:t>
      </w:r>
      <w:r w:rsidR="002A69DD" w:rsidRPr="004D6F70">
        <w:rPr>
          <w:rFonts w:eastAsiaTheme="minorHAnsi"/>
          <w:sz w:val="20"/>
          <w:szCs w:val="20"/>
          <w:lang w:eastAsia="en-US"/>
        </w:rPr>
        <w:t xml:space="preserve"> данном </w:t>
      </w:r>
      <w:r w:rsidR="008E6875" w:rsidRPr="004D6F70">
        <w:rPr>
          <w:rFonts w:eastAsiaTheme="minorHAnsi"/>
          <w:sz w:val="20"/>
          <w:szCs w:val="20"/>
          <w:lang w:eastAsia="en-US"/>
        </w:rPr>
        <w:t>внеочередном</w:t>
      </w:r>
      <w:r w:rsidR="00283BBF" w:rsidRPr="004D6F70">
        <w:rPr>
          <w:rFonts w:eastAsiaTheme="minorHAnsi"/>
          <w:sz w:val="20"/>
          <w:szCs w:val="20"/>
          <w:lang w:eastAsia="en-US"/>
        </w:rPr>
        <w:t xml:space="preserve"> общем собрании акционеров</w:t>
      </w:r>
      <w:r w:rsidR="00123D8F" w:rsidRPr="004D6F70">
        <w:rPr>
          <w:rFonts w:eastAsiaTheme="minorHAnsi"/>
          <w:sz w:val="20"/>
          <w:szCs w:val="20"/>
          <w:lang w:eastAsia="en-US"/>
        </w:rPr>
        <w:t>.</w:t>
      </w:r>
    </w:p>
    <w:p w:rsidR="00875034" w:rsidRPr="004D6F70" w:rsidRDefault="00CF7128" w:rsidP="00123D8F">
      <w:pPr>
        <w:ind w:firstLine="426"/>
        <w:jc w:val="both"/>
        <w:rPr>
          <w:b/>
          <w:sz w:val="20"/>
          <w:szCs w:val="20"/>
        </w:rPr>
      </w:pPr>
      <w:r w:rsidRPr="004D6F70">
        <w:rPr>
          <w:b/>
          <w:sz w:val="20"/>
          <w:szCs w:val="20"/>
        </w:rPr>
        <w:t xml:space="preserve"> </w:t>
      </w:r>
      <w:r w:rsidR="00875034" w:rsidRPr="004D6F70">
        <w:rPr>
          <w:b/>
          <w:sz w:val="20"/>
          <w:szCs w:val="20"/>
        </w:rPr>
        <w:t>Цена, по которой будет осуществляться выкуп Обществом принадлежащих акционеру акций.</w:t>
      </w:r>
    </w:p>
    <w:p w:rsidR="00875034" w:rsidRPr="004D6F70" w:rsidRDefault="00875034" w:rsidP="00123D8F">
      <w:pPr>
        <w:ind w:firstLine="426"/>
        <w:jc w:val="both"/>
        <w:rPr>
          <w:sz w:val="20"/>
          <w:szCs w:val="20"/>
        </w:rPr>
      </w:pPr>
      <w:r w:rsidRPr="004D6F70">
        <w:rPr>
          <w:sz w:val="20"/>
          <w:szCs w:val="20"/>
        </w:rPr>
        <w:t xml:space="preserve">Акции Общества будут выкуплены у акционеров по цене </w:t>
      </w:r>
      <w:r w:rsidRPr="004D6F70">
        <w:rPr>
          <w:bCs/>
          <w:iCs/>
          <w:sz w:val="20"/>
          <w:szCs w:val="20"/>
        </w:rPr>
        <w:t>670 (Шестьсот семьдесят) рублей</w:t>
      </w:r>
      <w:r w:rsidRPr="004D6F70">
        <w:rPr>
          <w:sz w:val="20"/>
          <w:szCs w:val="20"/>
        </w:rPr>
        <w:t xml:space="preserve"> за каждую акцию. Цена выкупа определена Советом директоров Общества исходя из рыночной стоимости акций, определенной оценщиком – Обществом с ограниченной ответственностью «Аудит и Экспертиза» (ИНН 7715608801, </w:t>
      </w:r>
      <w:r w:rsidR="00516A92" w:rsidRPr="004D6F70">
        <w:rPr>
          <w:sz w:val="20"/>
          <w:szCs w:val="20"/>
        </w:rPr>
        <w:t xml:space="preserve">адрес </w:t>
      </w:r>
      <w:r w:rsidRPr="004D6F70">
        <w:rPr>
          <w:sz w:val="20"/>
          <w:szCs w:val="20"/>
        </w:rPr>
        <w:t>мест</w:t>
      </w:r>
      <w:r w:rsidR="00516A92" w:rsidRPr="004D6F70">
        <w:rPr>
          <w:sz w:val="20"/>
          <w:szCs w:val="20"/>
        </w:rPr>
        <w:t>а</w:t>
      </w:r>
      <w:r w:rsidRPr="004D6F70">
        <w:rPr>
          <w:sz w:val="20"/>
          <w:szCs w:val="20"/>
        </w:rPr>
        <w:t xml:space="preserve"> нахождения: </w:t>
      </w:r>
      <w:r w:rsidR="00516A92" w:rsidRPr="004D6F70">
        <w:rPr>
          <w:rStyle w:val="Subst"/>
          <w:b w:val="0"/>
          <w:bCs/>
          <w:i w:val="0"/>
          <w:iCs/>
          <w:sz w:val="20"/>
          <w:szCs w:val="20"/>
        </w:rPr>
        <w:t>г. Ростов-на-Дону, пер. Братский,  д. 1, строение Л</w:t>
      </w:r>
      <w:proofErr w:type="gramStart"/>
      <w:r w:rsidR="00516A92" w:rsidRPr="004D6F70">
        <w:rPr>
          <w:rStyle w:val="Subst"/>
          <w:b w:val="0"/>
          <w:bCs/>
          <w:i w:val="0"/>
          <w:iCs/>
          <w:sz w:val="20"/>
          <w:szCs w:val="20"/>
        </w:rPr>
        <w:t>,Л</w:t>
      </w:r>
      <w:proofErr w:type="gramEnd"/>
      <w:r w:rsidR="00516A92" w:rsidRPr="004D6F70">
        <w:rPr>
          <w:rStyle w:val="Subst"/>
          <w:b w:val="0"/>
          <w:bCs/>
          <w:i w:val="0"/>
          <w:iCs/>
          <w:sz w:val="20"/>
          <w:szCs w:val="20"/>
        </w:rPr>
        <w:t>1, офис 1-19</w:t>
      </w:r>
      <w:r w:rsidRPr="004D6F70">
        <w:rPr>
          <w:sz w:val="20"/>
          <w:szCs w:val="20"/>
        </w:rPr>
        <w:t xml:space="preserve">) (Отчет № </w:t>
      </w:r>
      <w:r w:rsidR="00516A92" w:rsidRPr="004D6F70">
        <w:rPr>
          <w:sz w:val="20"/>
          <w:szCs w:val="20"/>
        </w:rPr>
        <w:t>23/17</w:t>
      </w:r>
      <w:r w:rsidRPr="004D6F70">
        <w:rPr>
          <w:sz w:val="20"/>
          <w:szCs w:val="20"/>
        </w:rPr>
        <w:t xml:space="preserve">-ОА от </w:t>
      </w:r>
      <w:r w:rsidR="00516A92" w:rsidRPr="004D6F70">
        <w:rPr>
          <w:sz w:val="20"/>
          <w:szCs w:val="20"/>
        </w:rPr>
        <w:t>22.05</w:t>
      </w:r>
      <w:r w:rsidRPr="004D6F70">
        <w:rPr>
          <w:sz w:val="20"/>
          <w:szCs w:val="20"/>
        </w:rPr>
        <w:t>.201</w:t>
      </w:r>
      <w:r w:rsidR="00516A92" w:rsidRPr="004D6F70">
        <w:rPr>
          <w:sz w:val="20"/>
          <w:szCs w:val="20"/>
        </w:rPr>
        <w:t>7</w:t>
      </w:r>
      <w:r w:rsidRPr="004D6F70">
        <w:rPr>
          <w:sz w:val="20"/>
          <w:szCs w:val="20"/>
        </w:rPr>
        <w:t xml:space="preserve"> года). </w:t>
      </w:r>
    </w:p>
    <w:p w:rsidR="00875034" w:rsidRPr="004D6F70" w:rsidRDefault="00875034" w:rsidP="00123D8F">
      <w:pPr>
        <w:ind w:firstLine="426"/>
        <w:jc w:val="both"/>
        <w:rPr>
          <w:rFonts w:cs="Tahoma"/>
          <w:sz w:val="20"/>
          <w:szCs w:val="20"/>
        </w:rPr>
      </w:pPr>
      <w:r w:rsidRPr="004D6F70">
        <w:rPr>
          <w:rFonts w:cs="Tahoma"/>
          <w:b/>
          <w:sz w:val="20"/>
          <w:szCs w:val="20"/>
        </w:rPr>
        <w:t>Количество акций, которое может быть выкуплено у акционера.</w:t>
      </w:r>
      <w:r w:rsidRPr="004D6F70">
        <w:rPr>
          <w:rFonts w:cs="Tahoma"/>
          <w:sz w:val="20"/>
          <w:szCs w:val="20"/>
        </w:rPr>
        <w:t xml:space="preserve"> </w:t>
      </w:r>
    </w:p>
    <w:p w:rsidR="00283BBF" w:rsidRPr="004D6F70" w:rsidRDefault="00875034" w:rsidP="00123D8F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0"/>
          <w:szCs w:val="20"/>
          <w:lang w:eastAsia="en-US"/>
        </w:rPr>
      </w:pPr>
      <w:proofErr w:type="gramStart"/>
      <w:r w:rsidRPr="004D6F70">
        <w:rPr>
          <w:rFonts w:cs="Tahoma"/>
          <w:sz w:val="20"/>
          <w:szCs w:val="20"/>
        </w:rPr>
        <w:t xml:space="preserve">В соответствии со ст. 76 Федерального закона «Об акционерных обществах» </w:t>
      </w:r>
      <w:r w:rsidR="00283BBF" w:rsidRPr="004D6F70">
        <w:rPr>
          <w:rFonts w:eastAsiaTheme="minorHAnsi"/>
          <w:sz w:val="20"/>
          <w:szCs w:val="20"/>
          <w:lang w:eastAsia="en-US"/>
        </w:rPr>
        <w:t>общая сумма средств, направляемых обществом на выкуп акций, не может превышать 10 процентов стоимости чистых активов общества на дату принятия решения, которое повлекло возникновение у акционеров права требовать выкупа обществом принадлежащих им акций.</w:t>
      </w:r>
      <w:proofErr w:type="gramEnd"/>
      <w:r w:rsidR="00283BBF" w:rsidRPr="004D6F70">
        <w:rPr>
          <w:rFonts w:eastAsiaTheme="minorHAnsi"/>
          <w:sz w:val="20"/>
          <w:szCs w:val="20"/>
          <w:lang w:eastAsia="en-US"/>
        </w:rPr>
        <w:t xml:space="preserve"> В </w:t>
      </w:r>
      <w:proofErr w:type="gramStart"/>
      <w:r w:rsidR="00283BBF" w:rsidRPr="004D6F70">
        <w:rPr>
          <w:rFonts w:eastAsiaTheme="minorHAnsi"/>
          <w:sz w:val="20"/>
          <w:szCs w:val="20"/>
          <w:lang w:eastAsia="en-US"/>
        </w:rPr>
        <w:t>случае</w:t>
      </w:r>
      <w:proofErr w:type="gramEnd"/>
      <w:r w:rsidR="00283BBF" w:rsidRPr="004D6F70">
        <w:rPr>
          <w:rFonts w:eastAsiaTheme="minorHAnsi"/>
          <w:sz w:val="20"/>
          <w:szCs w:val="20"/>
          <w:lang w:eastAsia="en-US"/>
        </w:rPr>
        <w:t>, если общее количество акций, в отношении которых заявлены требования о выкупе, превышает количество акций, которое может быть выкуплено обществом с учетом установленного выше ограничения, акции выкупаются у акционеров пропорционально заявленным требованиям.</w:t>
      </w:r>
    </w:p>
    <w:p w:rsidR="00875034" w:rsidRPr="004D6F70" w:rsidRDefault="00283BBF" w:rsidP="00123D8F">
      <w:pPr>
        <w:ind w:firstLine="426"/>
        <w:jc w:val="both"/>
        <w:rPr>
          <w:rFonts w:cs="Tahoma"/>
          <w:sz w:val="20"/>
          <w:szCs w:val="20"/>
        </w:rPr>
      </w:pPr>
      <w:r w:rsidRPr="004D6F70">
        <w:rPr>
          <w:rFonts w:cs="Tahoma"/>
          <w:b/>
          <w:sz w:val="20"/>
          <w:szCs w:val="20"/>
        </w:rPr>
        <w:t xml:space="preserve"> </w:t>
      </w:r>
      <w:r w:rsidR="00875034" w:rsidRPr="004D6F70">
        <w:rPr>
          <w:rFonts w:cs="Tahoma"/>
          <w:b/>
          <w:sz w:val="20"/>
          <w:szCs w:val="20"/>
        </w:rPr>
        <w:t>Порядок реализации акционером права требовать выкупа принадлежащих ему акций.</w:t>
      </w:r>
      <w:r w:rsidR="00875034" w:rsidRPr="004D6F70">
        <w:rPr>
          <w:rFonts w:cs="Tahoma"/>
          <w:sz w:val="20"/>
          <w:szCs w:val="20"/>
        </w:rPr>
        <w:t xml:space="preserve"> </w:t>
      </w:r>
    </w:p>
    <w:p w:rsidR="00953259" w:rsidRPr="004D6F70" w:rsidRDefault="00EE2D21" w:rsidP="00123D8F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0"/>
          <w:szCs w:val="20"/>
          <w:lang w:eastAsia="en-US"/>
        </w:rPr>
      </w:pPr>
      <w:proofErr w:type="gramStart"/>
      <w:r w:rsidRPr="004D6F70">
        <w:rPr>
          <w:rFonts w:eastAsiaTheme="minorHAnsi"/>
          <w:sz w:val="20"/>
          <w:szCs w:val="20"/>
          <w:lang w:eastAsia="en-US"/>
        </w:rPr>
        <w:t>Требование о выкупе акций акционера, зарегистрированного в реестре акционеров общества, или отзыв такого требования предъявляются регистратору общества</w:t>
      </w:r>
      <w:r w:rsidR="00A85385" w:rsidRPr="004D6F70">
        <w:rPr>
          <w:rFonts w:eastAsiaTheme="minorHAnsi"/>
          <w:sz w:val="20"/>
          <w:szCs w:val="20"/>
          <w:lang w:eastAsia="en-US"/>
        </w:rPr>
        <w:t xml:space="preserve"> (АО «Новый регистратор»)</w:t>
      </w:r>
      <w:r w:rsidRPr="004D6F70">
        <w:rPr>
          <w:rFonts w:eastAsiaTheme="minorHAnsi"/>
          <w:sz w:val="20"/>
          <w:szCs w:val="20"/>
          <w:lang w:eastAsia="en-US"/>
        </w:rPr>
        <w:t xml:space="preserve"> путем направления по почте либо вручения под роспись документа в письменной форме, подписанного акционером</w:t>
      </w:r>
      <w:r w:rsidR="00A85385" w:rsidRPr="004D6F70">
        <w:rPr>
          <w:rFonts w:eastAsiaTheme="minorHAnsi"/>
          <w:sz w:val="20"/>
          <w:szCs w:val="20"/>
          <w:lang w:eastAsia="en-US"/>
        </w:rPr>
        <w:t>,</w:t>
      </w:r>
      <w:r w:rsidR="001C6022" w:rsidRPr="004D6F70">
        <w:rPr>
          <w:rFonts w:eastAsiaTheme="minorHAnsi"/>
          <w:sz w:val="20"/>
          <w:szCs w:val="20"/>
          <w:lang w:eastAsia="en-US"/>
        </w:rPr>
        <w:t xml:space="preserve"> по адресу местонахождения </w:t>
      </w:r>
      <w:r w:rsidR="00A85385" w:rsidRPr="004D6F70">
        <w:rPr>
          <w:rFonts w:eastAsiaTheme="minorHAnsi"/>
          <w:sz w:val="20"/>
          <w:szCs w:val="20"/>
          <w:lang w:eastAsia="en-US"/>
        </w:rPr>
        <w:t xml:space="preserve">Ростовского филиала АО «Новый регистратор»: </w:t>
      </w:r>
      <w:r w:rsidR="001C6022" w:rsidRPr="004D6F70">
        <w:rPr>
          <w:sz w:val="20"/>
          <w:szCs w:val="20"/>
        </w:rPr>
        <w:t xml:space="preserve">344038, г. Ростов-на-Дону, проспект </w:t>
      </w:r>
      <w:proofErr w:type="spellStart"/>
      <w:r w:rsidR="001C6022" w:rsidRPr="004D6F70">
        <w:rPr>
          <w:sz w:val="20"/>
          <w:szCs w:val="20"/>
        </w:rPr>
        <w:t>М.Нагибина</w:t>
      </w:r>
      <w:proofErr w:type="spellEnd"/>
      <w:r w:rsidR="001C6022" w:rsidRPr="004D6F70">
        <w:rPr>
          <w:sz w:val="20"/>
          <w:szCs w:val="20"/>
        </w:rPr>
        <w:t>, д. 14А</w:t>
      </w:r>
      <w:r w:rsidR="00A85385" w:rsidRPr="004D6F70">
        <w:rPr>
          <w:sz w:val="20"/>
          <w:szCs w:val="20"/>
        </w:rPr>
        <w:t xml:space="preserve"> либо во все структурные подразделения регистратора АО "Новый регистратор" (информация</w:t>
      </w:r>
      <w:proofErr w:type="gramEnd"/>
      <w:r w:rsidR="00A85385" w:rsidRPr="004D6F70">
        <w:rPr>
          <w:sz w:val="20"/>
          <w:szCs w:val="20"/>
        </w:rPr>
        <w:t xml:space="preserve"> о месте нахождения подразделений </w:t>
      </w:r>
      <w:proofErr w:type="gramStart"/>
      <w:r w:rsidR="00A85385" w:rsidRPr="004D6F70">
        <w:rPr>
          <w:sz w:val="20"/>
          <w:szCs w:val="20"/>
        </w:rPr>
        <w:t>указана</w:t>
      </w:r>
      <w:proofErr w:type="gramEnd"/>
      <w:r w:rsidR="00A85385" w:rsidRPr="004D6F70">
        <w:rPr>
          <w:sz w:val="20"/>
          <w:szCs w:val="20"/>
        </w:rPr>
        <w:t xml:space="preserve"> на сайте </w:t>
      </w:r>
      <w:hyperlink r:id="rId6" w:history="1">
        <w:r w:rsidR="00953259" w:rsidRPr="004D6F70">
          <w:rPr>
            <w:rStyle w:val="a6"/>
            <w:sz w:val="20"/>
            <w:szCs w:val="20"/>
          </w:rPr>
          <w:t>http://www.newreg.ru</w:t>
        </w:r>
      </w:hyperlink>
      <w:r w:rsidR="00A85385" w:rsidRPr="004D6F70">
        <w:rPr>
          <w:sz w:val="20"/>
          <w:szCs w:val="20"/>
        </w:rPr>
        <w:t>)</w:t>
      </w:r>
      <w:r w:rsidR="00953259" w:rsidRPr="004D6F70">
        <w:rPr>
          <w:sz w:val="20"/>
          <w:szCs w:val="20"/>
        </w:rPr>
        <w:t xml:space="preserve">, </w:t>
      </w:r>
      <w:r w:rsidR="00953259" w:rsidRPr="004D6F70">
        <w:rPr>
          <w:rFonts w:eastAsiaTheme="minorHAnsi"/>
          <w:sz w:val="20"/>
          <w:szCs w:val="20"/>
          <w:lang w:eastAsia="en-US"/>
        </w:rPr>
        <w:t xml:space="preserve">а по соглашению между участниками электронного взаимодействия также путем направления регистратору общества электронного документа, подписанного простой или неквалифицированной электронной подписью. В этом случае электронный документ, подписанный простой или неквалифицированной электронной подписью, признается </w:t>
      </w:r>
      <w:proofErr w:type="gramStart"/>
      <w:r w:rsidR="00953259" w:rsidRPr="004D6F70">
        <w:rPr>
          <w:rFonts w:eastAsiaTheme="minorHAnsi"/>
          <w:sz w:val="20"/>
          <w:szCs w:val="20"/>
          <w:lang w:eastAsia="en-US"/>
        </w:rPr>
        <w:t>равнозначным</w:t>
      </w:r>
      <w:proofErr w:type="gramEnd"/>
      <w:r w:rsidR="00953259" w:rsidRPr="004D6F70">
        <w:rPr>
          <w:rFonts w:eastAsiaTheme="minorHAnsi"/>
          <w:sz w:val="20"/>
          <w:szCs w:val="20"/>
          <w:lang w:eastAsia="en-US"/>
        </w:rPr>
        <w:t xml:space="preserve"> документу на бумажном носителе, подписанному собственноручной подписью.</w:t>
      </w:r>
    </w:p>
    <w:p w:rsidR="001E06BB" w:rsidRPr="004D6F70" w:rsidRDefault="001E06BB" w:rsidP="00123D8F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0"/>
          <w:szCs w:val="20"/>
          <w:lang w:eastAsia="en-US"/>
        </w:rPr>
      </w:pPr>
      <w:r w:rsidRPr="004D6F70">
        <w:rPr>
          <w:rFonts w:eastAsiaTheme="minorHAnsi"/>
          <w:sz w:val="20"/>
          <w:szCs w:val="20"/>
          <w:lang w:eastAsia="en-US"/>
        </w:rPr>
        <w:t>Требование о выкупе акций акционера, зарегистрированного в реестре акционеров общества, должно содержать сведения, позволяющие идентифицировать предъявившего его акционера, а также количество акций каждой категории (типа), выкупа которых он требует.</w:t>
      </w:r>
      <w:r w:rsidR="00953259" w:rsidRPr="004D6F70">
        <w:rPr>
          <w:rFonts w:eastAsiaTheme="minorHAnsi"/>
          <w:sz w:val="20"/>
          <w:szCs w:val="20"/>
          <w:lang w:eastAsia="en-US"/>
        </w:rPr>
        <w:t xml:space="preserve"> Такими сведениями являются:</w:t>
      </w:r>
    </w:p>
    <w:p w:rsidR="00953259" w:rsidRPr="004D6F70" w:rsidRDefault="00953259" w:rsidP="00123D8F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0"/>
          <w:szCs w:val="20"/>
          <w:lang w:eastAsia="en-US"/>
        </w:rPr>
      </w:pPr>
      <w:r w:rsidRPr="004D6F70">
        <w:rPr>
          <w:rFonts w:eastAsiaTheme="minorHAnsi"/>
          <w:sz w:val="20"/>
          <w:szCs w:val="20"/>
          <w:lang w:eastAsia="en-US"/>
        </w:rPr>
        <w:t>- фамилия, имя, отчество (при наличии), а также серия, номер и дата выдачи документа, удостоверяющего личность – для физических лиц;</w:t>
      </w:r>
    </w:p>
    <w:p w:rsidR="00953259" w:rsidRPr="004D6F70" w:rsidRDefault="00953259" w:rsidP="00123D8F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0"/>
          <w:szCs w:val="20"/>
          <w:lang w:eastAsia="en-US"/>
        </w:rPr>
      </w:pPr>
      <w:r w:rsidRPr="004D6F70">
        <w:rPr>
          <w:rFonts w:eastAsiaTheme="minorHAnsi"/>
          <w:sz w:val="20"/>
          <w:szCs w:val="20"/>
          <w:lang w:eastAsia="en-US"/>
        </w:rPr>
        <w:t>- наименование в соответствии с Уставом, основной государственный регистрационный номер (либо номер государственной регистрации для нерезидентов) – для юридических лиц.</w:t>
      </w:r>
    </w:p>
    <w:p w:rsidR="001E06BB" w:rsidRPr="004D6F70" w:rsidRDefault="00875034" w:rsidP="00123D8F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0"/>
          <w:szCs w:val="20"/>
          <w:lang w:eastAsia="en-US"/>
        </w:rPr>
      </w:pPr>
      <w:r w:rsidRPr="004D6F70">
        <w:rPr>
          <w:rFonts w:cs="Tahoma"/>
          <w:sz w:val="20"/>
          <w:szCs w:val="20"/>
        </w:rPr>
        <w:t xml:space="preserve">Требование о выкупе </w:t>
      </w:r>
      <w:r w:rsidR="00EE2D21" w:rsidRPr="004D6F70">
        <w:rPr>
          <w:rFonts w:cs="Tahoma"/>
          <w:sz w:val="20"/>
          <w:szCs w:val="20"/>
        </w:rPr>
        <w:t xml:space="preserve">акций </w:t>
      </w:r>
      <w:r w:rsidRPr="004D6F70">
        <w:rPr>
          <w:rFonts w:cs="Tahoma"/>
          <w:sz w:val="20"/>
          <w:szCs w:val="20"/>
        </w:rPr>
        <w:t xml:space="preserve">должно быть предъявлено </w:t>
      </w:r>
      <w:r w:rsidR="002A69DD" w:rsidRPr="004D6F70">
        <w:rPr>
          <w:rFonts w:cs="Tahoma"/>
          <w:sz w:val="20"/>
          <w:szCs w:val="20"/>
        </w:rPr>
        <w:t>либо отозвано</w:t>
      </w:r>
      <w:r w:rsidR="00EE2D21" w:rsidRPr="004D6F70">
        <w:rPr>
          <w:rFonts w:cs="Tahoma"/>
          <w:sz w:val="20"/>
          <w:szCs w:val="20"/>
        </w:rPr>
        <w:t xml:space="preserve"> </w:t>
      </w:r>
      <w:r w:rsidRPr="004D6F70">
        <w:rPr>
          <w:rFonts w:cs="Tahoma"/>
          <w:sz w:val="20"/>
          <w:szCs w:val="20"/>
        </w:rPr>
        <w:t xml:space="preserve">не позднее 45 дней </w:t>
      </w:r>
      <w:proofErr w:type="gramStart"/>
      <w:r w:rsidRPr="004D6F70">
        <w:rPr>
          <w:rFonts w:cs="Tahoma"/>
          <w:sz w:val="20"/>
          <w:szCs w:val="20"/>
        </w:rPr>
        <w:t>с даты принятия</w:t>
      </w:r>
      <w:proofErr w:type="gramEnd"/>
      <w:r w:rsidRPr="004D6F70">
        <w:rPr>
          <w:rFonts w:cs="Tahoma"/>
          <w:sz w:val="20"/>
          <w:szCs w:val="20"/>
        </w:rPr>
        <w:t xml:space="preserve"> соответствующего решения общим собранием акционеров</w:t>
      </w:r>
      <w:r w:rsidR="00EE2D21" w:rsidRPr="004D6F70">
        <w:rPr>
          <w:rFonts w:cs="Tahoma"/>
          <w:sz w:val="20"/>
          <w:szCs w:val="20"/>
        </w:rPr>
        <w:t>.</w:t>
      </w:r>
      <w:r w:rsidRPr="004D6F70">
        <w:rPr>
          <w:rFonts w:cs="Tahoma"/>
          <w:sz w:val="20"/>
          <w:szCs w:val="20"/>
        </w:rPr>
        <w:t xml:space="preserve"> </w:t>
      </w:r>
      <w:r w:rsidR="001E06BB" w:rsidRPr="004D6F70">
        <w:rPr>
          <w:rFonts w:eastAsiaTheme="minorHAnsi"/>
          <w:sz w:val="20"/>
          <w:szCs w:val="20"/>
          <w:lang w:eastAsia="en-US"/>
        </w:rPr>
        <w:t>Отзыв требования о выкупе акций допускается только в отношении всех предъявленных к выкупу акций общества. Требование о выкупе акций акционера или его отзыв считается предъявленным обществу в день его получения регистратором общества от акционера, зарегистрированного в реестре акционеров общества сообщения, содержащего волеизъявление такого акционера.</w:t>
      </w:r>
    </w:p>
    <w:p w:rsidR="00875034" w:rsidRPr="004D6F70" w:rsidRDefault="00875034" w:rsidP="00123D8F">
      <w:pPr>
        <w:ind w:firstLine="426"/>
        <w:jc w:val="both"/>
        <w:rPr>
          <w:rFonts w:cs="Tahoma"/>
          <w:b/>
          <w:sz w:val="20"/>
          <w:szCs w:val="20"/>
        </w:rPr>
      </w:pPr>
      <w:r w:rsidRPr="004D6F70">
        <w:rPr>
          <w:rFonts w:cs="Tahoma"/>
          <w:b/>
          <w:sz w:val="20"/>
          <w:szCs w:val="20"/>
        </w:rPr>
        <w:t>Порядок оплаты выкупаемых акций.</w:t>
      </w:r>
    </w:p>
    <w:p w:rsidR="00BD0ABB" w:rsidRPr="004D6F70" w:rsidRDefault="001E06BB" w:rsidP="00123D8F">
      <w:pPr>
        <w:autoSpaceDE w:val="0"/>
        <w:autoSpaceDN w:val="0"/>
        <w:adjustRightInd w:val="0"/>
        <w:ind w:firstLine="426"/>
        <w:jc w:val="both"/>
        <w:rPr>
          <w:rFonts w:eastAsiaTheme="minorHAnsi"/>
          <w:bCs/>
          <w:sz w:val="20"/>
          <w:szCs w:val="20"/>
          <w:lang w:eastAsia="en-US"/>
        </w:rPr>
      </w:pPr>
      <w:r w:rsidRPr="004D6F70">
        <w:rPr>
          <w:rFonts w:eastAsiaTheme="minorHAnsi"/>
          <w:sz w:val="20"/>
          <w:szCs w:val="20"/>
          <w:lang w:eastAsia="en-US"/>
        </w:rPr>
        <w:t xml:space="preserve">По истечении </w:t>
      </w:r>
      <w:r w:rsidR="001C6022" w:rsidRPr="004D6F70">
        <w:rPr>
          <w:rFonts w:cs="Tahoma"/>
          <w:sz w:val="20"/>
          <w:szCs w:val="20"/>
        </w:rPr>
        <w:t>45–дневного срока, предназначенного для предъявления требований акционерами о выкупе акций,</w:t>
      </w:r>
      <w:r w:rsidRPr="004D6F70">
        <w:rPr>
          <w:rFonts w:eastAsiaTheme="minorHAnsi"/>
          <w:sz w:val="20"/>
          <w:szCs w:val="20"/>
          <w:lang w:eastAsia="en-US"/>
        </w:rPr>
        <w:t xml:space="preserve"> общество обязано выкупить акц</w:t>
      </w:r>
      <w:proofErr w:type="gramStart"/>
      <w:r w:rsidRPr="004D6F70">
        <w:rPr>
          <w:rFonts w:eastAsiaTheme="minorHAnsi"/>
          <w:sz w:val="20"/>
          <w:szCs w:val="20"/>
          <w:lang w:eastAsia="en-US"/>
        </w:rPr>
        <w:t>ии у а</w:t>
      </w:r>
      <w:proofErr w:type="gramEnd"/>
      <w:r w:rsidRPr="004D6F70">
        <w:rPr>
          <w:rFonts w:eastAsiaTheme="minorHAnsi"/>
          <w:sz w:val="20"/>
          <w:szCs w:val="20"/>
          <w:lang w:eastAsia="en-US"/>
        </w:rPr>
        <w:t xml:space="preserve">кционеров, включенных в список лиц, имеющих право требовать выкупа обществом принадлежащих им акций, в течение 30 дней. </w:t>
      </w:r>
      <w:r w:rsidR="00BD0ABB" w:rsidRPr="004D6F70">
        <w:rPr>
          <w:rFonts w:eastAsiaTheme="minorHAnsi"/>
          <w:bCs/>
          <w:sz w:val="20"/>
          <w:szCs w:val="20"/>
          <w:lang w:eastAsia="en-US"/>
        </w:rPr>
        <w:t>Выплата денежных сре</w:t>
      </w:r>
      <w:proofErr w:type="gramStart"/>
      <w:r w:rsidR="00BD0ABB" w:rsidRPr="004D6F70">
        <w:rPr>
          <w:rFonts w:eastAsiaTheme="minorHAnsi"/>
          <w:bCs/>
          <w:sz w:val="20"/>
          <w:szCs w:val="20"/>
          <w:lang w:eastAsia="en-US"/>
        </w:rPr>
        <w:t>дств в св</w:t>
      </w:r>
      <w:proofErr w:type="gramEnd"/>
      <w:r w:rsidR="00BD0ABB" w:rsidRPr="004D6F70">
        <w:rPr>
          <w:rFonts w:eastAsiaTheme="minorHAnsi"/>
          <w:bCs/>
          <w:sz w:val="20"/>
          <w:szCs w:val="20"/>
          <w:lang w:eastAsia="en-US"/>
        </w:rPr>
        <w:t>язи с выкупом обществом акций лицам, зарегистрированным в реестре акционеров общества, осуществляется путем их перечисления на банковские счета, реквизиты которых имеются у регистратора общества.</w:t>
      </w:r>
    </w:p>
    <w:p w:rsidR="00AE2AFE" w:rsidRPr="004D6F70" w:rsidRDefault="004D6F70" w:rsidP="004D6F70">
      <w:pPr>
        <w:ind w:firstLine="426"/>
        <w:jc w:val="both"/>
        <w:outlineLvl w:val="4"/>
        <w:rPr>
          <w:rFonts w:cs="Tahoma"/>
        </w:rPr>
      </w:pPr>
      <w:r w:rsidRPr="004D6F70">
        <w:rPr>
          <w:bCs/>
        </w:rPr>
        <w:t>Настоящим уведомляем</w:t>
      </w:r>
      <w:r w:rsidRPr="004D6F70">
        <w:rPr>
          <w:rFonts w:eastAsiaTheme="minorHAnsi"/>
          <w:bCs/>
          <w:lang w:eastAsia="en-US"/>
        </w:rPr>
        <w:t xml:space="preserve"> о необходимости </w:t>
      </w:r>
      <w:r w:rsidRPr="004D6F70">
        <w:rPr>
          <w:rFonts w:eastAsiaTheme="minorHAnsi"/>
          <w:lang w:eastAsia="en-US"/>
        </w:rPr>
        <w:t xml:space="preserve">информировать регистратора об изменении </w:t>
      </w:r>
      <w:r w:rsidR="00AE2AFE" w:rsidRPr="004D6F70">
        <w:rPr>
          <w:bCs/>
        </w:rPr>
        <w:t>данны</w:t>
      </w:r>
      <w:r w:rsidRPr="004D6F70">
        <w:rPr>
          <w:bCs/>
        </w:rPr>
        <w:t>х</w:t>
      </w:r>
      <w:r w:rsidR="00AE2AFE" w:rsidRPr="004D6F70">
        <w:rPr>
          <w:bCs/>
        </w:rPr>
        <w:t xml:space="preserve"> </w:t>
      </w:r>
      <w:r w:rsidRPr="004D6F70">
        <w:rPr>
          <w:bCs/>
        </w:rPr>
        <w:t xml:space="preserve">об </w:t>
      </w:r>
      <w:r w:rsidR="00AE2AFE" w:rsidRPr="004D6F70">
        <w:rPr>
          <w:bCs/>
        </w:rPr>
        <w:t>акционер</w:t>
      </w:r>
      <w:r w:rsidRPr="004D6F70">
        <w:rPr>
          <w:bCs/>
        </w:rPr>
        <w:t>е</w:t>
      </w:r>
      <w:r w:rsidR="00AE2AFE" w:rsidRPr="004D6F70">
        <w:rPr>
          <w:bCs/>
        </w:rPr>
        <w:t xml:space="preserve"> (смена паспорта,</w:t>
      </w:r>
      <w:r w:rsidRPr="004D6F70">
        <w:rPr>
          <w:bCs/>
        </w:rPr>
        <w:t xml:space="preserve"> </w:t>
      </w:r>
      <w:r w:rsidR="00AE2AFE" w:rsidRPr="004D6F70">
        <w:rPr>
          <w:bCs/>
        </w:rPr>
        <w:t>изменение фамилии, имени, отчества, адреса проживания</w:t>
      </w:r>
      <w:r w:rsidRPr="004D6F70">
        <w:rPr>
          <w:bCs/>
        </w:rPr>
        <w:t>, банковских реквизитов</w:t>
      </w:r>
      <w:r w:rsidR="00AE2AFE" w:rsidRPr="004D6F70">
        <w:rPr>
          <w:bCs/>
        </w:rPr>
        <w:t>)</w:t>
      </w:r>
      <w:r w:rsidRPr="004D6F70">
        <w:rPr>
          <w:bCs/>
        </w:rPr>
        <w:t>.</w:t>
      </w:r>
      <w:r w:rsidR="006D3ABA" w:rsidRPr="004D6F70">
        <w:rPr>
          <w:rFonts w:eastAsiaTheme="minorHAnsi"/>
          <w:lang w:eastAsia="en-US"/>
        </w:rPr>
        <w:t xml:space="preserve"> </w:t>
      </w:r>
      <w:r w:rsidR="00AE2AFE" w:rsidRPr="004D6F70">
        <w:t>Для внесения изменений в реестр акционеров в данные Вашего лицевого счета необходимо предоставить регистратору вновь заполненную анкету зарегистрированного лица.</w:t>
      </w:r>
    </w:p>
    <w:p w:rsidR="000013A5" w:rsidRPr="008A0D62" w:rsidRDefault="000013A5" w:rsidP="004D6F70">
      <w:pPr>
        <w:rPr>
          <w:b/>
        </w:rPr>
      </w:pPr>
    </w:p>
    <w:p w:rsidR="00C50678" w:rsidRPr="00B709F8" w:rsidRDefault="00294129" w:rsidP="00C66D49">
      <w:pPr>
        <w:pStyle w:val="3"/>
        <w:ind w:right="0" w:firstLine="426"/>
        <w:jc w:val="right"/>
        <w:rPr>
          <w:b/>
          <w:color w:val="000000"/>
          <w:sz w:val="24"/>
        </w:rPr>
      </w:pPr>
      <w:r w:rsidRPr="00DF2BCC">
        <w:rPr>
          <w:color w:val="000000"/>
          <w:sz w:val="24"/>
        </w:rPr>
        <w:tab/>
      </w:r>
      <w:r w:rsidRPr="00DF2BCC">
        <w:rPr>
          <w:color w:val="000000"/>
          <w:sz w:val="24"/>
        </w:rPr>
        <w:tab/>
      </w:r>
      <w:r w:rsidRPr="00DF2BCC">
        <w:rPr>
          <w:color w:val="000000"/>
          <w:sz w:val="24"/>
        </w:rPr>
        <w:tab/>
        <w:t xml:space="preserve">    </w:t>
      </w:r>
      <w:r w:rsidRPr="00DF2BCC">
        <w:rPr>
          <w:b/>
          <w:color w:val="000000"/>
          <w:sz w:val="24"/>
        </w:rPr>
        <w:t xml:space="preserve">С уважением, Совет директоров  ОАО </w:t>
      </w:r>
      <w:r w:rsidR="000B4B8F">
        <w:rPr>
          <w:b/>
          <w:color w:val="000000"/>
          <w:sz w:val="24"/>
        </w:rPr>
        <w:t>МЭЗ «</w:t>
      </w:r>
      <w:proofErr w:type="spellStart"/>
      <w:r w:rsidR="000B4B8F">
        <w:rPr>
          <w:b/>
          <w:color w:val="000000"/>
          <w:sz w:val="24"/>
        </w:rPr>
        <w:t>Лискинский</w:t>
      </w:r>
      <w:proofErr w:type="spellEnd"/>
      <w:r w:rsidRPr="00DF2BCC">
        <w:rPr>
          <w:b/>
          <w:color w:val="000000"/>
          <w:sz w:val="24"/>
        </w:rPr>
        <w:t>»</w:t>
      </w:r>
    </w:p>
    <w:sectPr w:rsidR="00C50678" w:rsidRPr="00B709F8" w:rsidSect="004D6F70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46AF5"/>
    <w:multiLevelType w:val="hybridMultilevel"/>
    <w:tmpl w:val="057CC82C"/>
    <w:lvl w:ilvl="0" w:tplc="B500357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41B47D6"/>
    <w:multiLevelType w:val="hybridMultilevel"/>
    <w:tmpl w:val="3762F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F86F21"/>
    <w:multiLevelType w:val="hybridMultilevel"/>
    <w:tmpl w:val="5ABE7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9513AE"/>
    <w:multiLevelType w:val="hybridMultilevel"/>
    <w:tmpl w:val="7EAE6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DE0893"/>
    <w:multiLevelType w:val="hybridMultilevel"/>
    <w:tmpl w:val="4FE09B8E"/>
    <w:lvl w:ilvl="0" w:tplc="56B0053A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E264264"/>
    <w:multiLevelType w:val="hybridMultilevel"/>
    <w:tmpl w:val="19F06304"/>
    <w:lvl w:ilvl="0" w:tplc="E7928C4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129"/>
    <w:rsid w:val="000013A5"/>
    <w:rsid w:val="0000355E"/>
    <w:rsid w:val="0003798B"/>
    <w:rsid w:val="000B4B8F"/>
    <w:rsid w:val="000B5C94"/>
    <w:rsid w:val="000F0685"/>
    <w:rsid w:val="000F3466"/>
    <w:rsid w:val="00123D8F"/>
    <w:rsid w:val="001C6022"/>
    <w:rsid w:val="001E06BB"/>
    <w:rsid w:val="00222281"/>
    <w:rsid w:val="00225941"/>
    <w:rsid w:val="00283BBF"/>
    <w:rsid w:val="00294129"/>
    <w:rsid w:val="002A69DD"/>
    <w:rsid w:val="0036726A"/>
    <w:rsid w:val="00404453"/>
    <w:rsid w:val="00416727"/>
    <w:rsid w:val="004D6F70"/>
    <w:rsid w:val="00516A92"/>
    <w:rsid w:val="0053314B"/>
    <w:rsid w:val="0057152B"/>
    <w:rsid w:val="00644FDC"/>
    <w:rsid w:val="006D3ABA"/>
    <w:rsid w:val="006E1EFA"/>
    <w:rsid w:val="007163DE"/>
    <w:rsid w:val="0073004C"/>
    <w:rsid w:val="007A7C6C"/>
    <w:rsid w:val="0081726F"/>
    <w:rsid w:val="00875034"/>
    <w:rsid w:val="008E6875"/>
    <w:rsid w:val="008F7446"/>
    <w:rsid w:val="009319FC"/>
    <w:rsid w:val="00933F1A"/>
    <w:rsid w:val="00953259"/>
    <w:rsid w:val="00995E00"/>
    <w:rsid w:val="009C5B52"/>
    <w:rsid w:val="009F3652"/>
    <w:rsid w:val="00A35F56"/>
    <w:rsid w:val="00A438FE"/>
    <w:rsid w:val="00A63AD6"/>
    <w:rsid w:val="00A77C57"/>
    <w:rsid w:val="00A85385"/>
    <w:rsid w:val="00AE2AFE"/>
    <w:rsid w:val="00B365E7"/>
    <w:rsid w:val="00B66400"/>
    <w:rsid w:val="00B709F8"/>
    <w:rsid w:val="00BA3AF0"/>
    <w:rsid w:val="00BD0ABB"/>
    <w:rsid w:val="00C15428"/>
    <w:rsid w:val="00C50678"/>
    <w:rsid w:val="00C66D49"/>
    <w:rsid w:val="00CF7128"/>
    <w:rsid w:val="00D308F8"/>
    <w:rsid w:val="00D43B9F"/>
    <w:rsid w:val="00D54933"/>
    <w:rsid w:val="00E32DFC"/>
    <w:rsid w:val="00E6767A"/>
    <w:rsid w:val="00E93182"/>
    <w:rsid w:val="00EB22C0"/>
    <w:rsid w:val="00EE2D21"/>
    <w:rsid w:val="00F1315D"/>
    <w:rsid w:val="00F25234"/>
    <w:rsid w:val="00F515D1"/>
    <w:rsid w:val="00F76AF2"/>
    <w:rsid w:val="00F83961"/>
    <w:rsid w:val="00FB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94129"/>
    <w:pPr>
      <w:keepNext/>
      <w:jc w:val="both"/>
      <w:outlineLvl w:val="0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2AF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412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294129"/>
    <w:pPr>
      <w:jc w:val="both"/>
    </w:pPr>
  </w:style>
  <w:style w:type="character" w:customStyle="1" w:styleId="a4">
    <w:name w:val="Основной текст Знак"/>
    <w:basedOn w:val="a0"/>
    <w:link w:val="a3"/>
    <w:rsid w:val="002941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294129"/>
    <w:rPr>
      <w:sz w:val="28"/>
    </w:rPr>
  </w:style>
  <w:style w:type="character" w:customStyle="1" w:styleId="20">
    <w:name w:val="Основной текст 2 Знак"/>
    <w:basedOn w:val="a0"/>
    <w:link w:val="2"/>
    <w:rsid w:val="0029412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rsid w:val="00294129"/>
    <w:pPr>
      <w:ind w:right="-365"/>
    </w:pPr>
    <w:rPr>
      <w:sz w:val="28"/>
    </w:rPr>
  </w:style>
  <w:style w:type="character" w:customStyle="1" w:styleId="30">
    <w:name w:val="Основной текст 3 Знак"/>
    <w:basedOn w:val="a0"/>
    <w:link w:val="3"/>
    <w:rsid w:val="0029412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2941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C15428"/>
    <w:rPr>
      <w:rFonts w:cs="Times New Roman"/>
    </w:rPr>
  </w:style>
  <w:style w:type="paragraph" w:styleId="a5">
    <w:name w:val="List Paragraph"/>
    <w:basedOn w:val="a"/>
    <w:uiPriority w:val="34"/>
    <w:qFormat/>
    <w:rsid w:val="00FB383D"/>
    <w:pPr>
      <w:ind w:left="720"/>
      <w:contextualSpacing/>
    </w:pPr>
  </w:style>
  <w:style w:type="character" w:customStyle="1" w:styleId="Subst">
    <w:name w:val="Subst"/>
    <w:uiPriority w:val="99"/>
    <w:rsid w:val="00516A92"/>
    <w:rPr>
      <w:b/>
      <w:i/>
    </w:rPr>
  </w:style>
  <w:style w:type="character" w:styleId="a6">
    <w:name w:val="Hyperlink"/>
    <w:basedOn w:val="a0"/>
    <w:uiPriority w:val="99"/>
    <w:unhideWhenUsed/>
    <w:rsid w:val="00953259"/>
    <w:rPr>
      <w:color w:val="0000FF" w:themeColor="hyperlink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AE2AF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94129"/>
    <w:pPr>
      <w:keepNext/>
      <w:jc w:val="both"/>
      <w:outlineLvl w:val="0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2AF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412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294129"/>
    <w:pPr>
      <w:jc w:val="both"/>
    </w:pPr>
  </w:style>
  <w:style w:type="character" w:customStyle="1" w:styleId="a4">
    <w:name w:val="Основной текст Знак"/>
    <w:basedOn w:val="a0"/>
    <w:link w:val="a3"/>
    <w:rsid w:val="002941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294129"/>
    <w:rPr>
      <w:sz w:val="28"/>
    </w:rPr>
  </w:style>
  <w:style w:type="character" w:customStyle="1" w:styleId="20">
    <w:name w:val="Основной текст 2 Знак"/>
    <w:basedOn w:val="a0"/>
    <w:link w:val="2"/>
    <w:rsid w:val="0029412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rsid w:val="00294129"/>
    <w:pPr>
      <w:ind w:right="-365"/>
    </w:pPr>
    <w:rPr>
      <w:sz w:val="28"/>
    </w:rPr>
  </w:style>
  <w:style w:type="character" w:customStyle="1" w:styleId="30">
    <w:name w:val="Основной текст 3 Знак"/>
    <w:basedOn w:val="a0"/>
    <w:link w:val="3"/>
    <w:rsid w:val="0029412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29412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C15428"/>
    <w:rPr>
      <w:rFonts w:cs="Times New Roman"/>
    </w:rPr>
  </w:style>
  <w:style w:type="paragraph" w:styleId="a5">
    <w:name w:val="List Paragraph"/>
    <w:basedOn w:val="a"/>
    <w:uiPriority w:val="34"/>
    <w:qFormat/>
    <w:rsid w:val="00FB383D"/>
    <w:pPr>
      <w:ind w:left="720"/>
      <w:contextualSpacing/>
    </w:pPr>
  </w:style>
  <w:style w:type="character" w:customStyle="1" w:styleId="Subst">
    <w:name w:val="Subst"/>
    <w:uiPriority w:val="99"/>
    <w:rsid w:val="00516A92"/>
    <w:rPr>
      <w:b/>
      <w:i/>
    </w:rPr>
  </w:style>
  <w:style w:type="character" w:styleId="a6">
    <w:name w:val="Hyperlink"/>
    <w:basedOn w:val="a0"/>
    <w:uiPriority w:val="99"/>
    <w:unhideWhenUsed/>
    <w:rsid w:val="00953259"/>
    <w:rPr>
      <w:color w:val="0000FF" w:themeColor="hyperlink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AE2AF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0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wreg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1355</Words>
  <Characters>7730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fesenko_iv</dc:creator>
  <cp:lastModifiedBy>USER</cp:lastModifiedBy>
  <cp:revision>2</cp:revision>
  <cp:lastPrinted>2016-06-08T09:11:00Z</cp:lastPrinted>
  <dcterms:created xsi:type="dcterms:W3CDTF">2017-09-08T08:43:00Z</dcterms:created>
  <dcterms:modified xsi:type="dcterms:W3CDTF">2017-09-08T08:43:00Z</dcterms:modified>
</cp:coreProperties>
</file>